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4FCEE" w14:textId="77777777" w:rsidR="009B133F" w:rsidRPr="0042217E" w:rsidRDefault="009D6398" w:rsidP="0042217E">
      <w:pPr>
        <w:pStyle w:val="Heading2"/>
        <w:keepNext w:val="0"/>
        <w:keepLines w:val="0"/>
        <w:widowControl w:val="0"/>
        <w:spacing w:after="360"/>
        <w:rPr>
          <w:sz w:val="40"/>
          <w:szCs w:val="32"/>
        </w:rPr>
      </w:pPr>
      <w:r w:rsidRPr="0042217E">
        <w:rPr>
          <w:sz w:val="40"/>
          <w:szCs w:val="32"/>
          <w:lang w:val="fr"/>
        </w:rPr>
        <w:t>Exemple de programme :</w:t>
      </w:r>
      <w:r w:rsidRPr="0042217E">
        <w:rPr>
          <w:sz w:val="40"/>
          <w:szCs w:val="32"/>
          <w:lang w:val="fr"/>
        </w:rPr>
        <w:br/>
        <w:t>Séance de formation d'une journée</w:t>
      </w:r>
    </w:p>
    <w:p w14:paraId="366800A4" w14:textId="77777777" w:rsidR="009B133F" w:rsidRPr="0042217E" w:rsidRDefault="009D6398" w:rsidP="0042217E">
      <w:pPr>
        <w:widowControl w:val="0"/>
        <w:spacing w:before="160" w:after="160" w:line="276" w:lineRule="auto"/>
        <w:rPr>
          <w:rFonts w:eastAsiaTheme="majorEastAsia" w:cstheme="majorBidi"/>
          <w:b/>
          <w:sz w:val="28"/>
          <w:szCs w:val="26"/>
        </w:rPr>
      </w:pPr>
      <w:r w:rsidRPr="0042217E">
        <w:rPr>
          <w:rFonts w:eastAsiaTheme="majorEastAsia" w:cstheme="majorBidi"/>
          <w:b/>
          <w:sz w:val="28"/>
          <w:szCs w:val="26"/>
          <w:lang w:val="fr"/>
        </w:rPr>
        <w:t xml:space="preserve">Focus : Introduction à la gestion des connaissances </w:t>
      </w:r>
    </w:p>
    <w:p w14:paraId="4EED66AC" w14:textId="77777777" w:rsidR="007263CA" w:rsidRDefault="009D6398" w:rsidP="0042217E">
      <w:pPr>
        <w:spacing w:after="0" w:line="276" w:lineRule="auto"/>
        <w:rPr>
          <w:szCs w:val="24"/>
        </w:rPr>
      </w:pPr>
      <w:r w:rsidRPr="0042217E">
        <w:rPr>
          <w:szCs w:val="24"/>
          <w:lang w:val="fr"/>
        </w:rPr>
        <w:t xml:space="preserve">Ce programme est spécialement conçu pour les formateurs qui souhaitent fournir une introduction à la gestion des connaissances (GC) et un </w:t>
      </w:r>
      <w:r w:rsidRPr="0042217E">
        <w:rPr>
          <w:szCs w:val="24"/>
          <w:lang w:val="fr"/>
        </w:rPr>
        <w:t>bref aperçu de la manière d'appliquer la GC dans les programmes de santé, en utilisant la feuille de route de la GC comme base. C'est une bonne option pour les personnes qui ont une exposition limitée à la GC afin d'obtenir leur adhésion pour investir dava</w:t>
      </w:r>
      <w:r w:rsidRPr="0042217E">
        <w:rPr>
          <w:szCs w:val="24"/>
          <w:lang w:val="fr"/>
        </w:rPr>
        <w:t>ntage de temps et de ressources dans la GC. Ce programme montre comment la GC peut être utilisée pour améliorer un programme de santé mondiale en termes pratiques.</w:t>
      </w:r>
    </w:p>
    <w:p w14:paraId="0488BF30" w14:textId="77777777" w:rsidR="007263CA" w:rsidRDefault="009D6398" w:rsidP="007263CA">
      <w:pPr>
        <w:spacing w:before="160" w:after="160" w:line="276" w:lineRule="auto"/>
        <w:rPr>
          <w:b/>
          <w:sz w:val="28"/>
          <w:szCs w:val="28"/>
        </w:rPr>
      </w:pPr>
      <w:r>
        <w:rPr>
          <w:b/>
          <w:sz w:val="28"/>
          <w:szCs w:val="28"/>
          <w:lang w:val="fr"/>
        </w:rPr>
        <w:t>Objectif</w:t>
      </w:r>
    </w:p>
    <w:p w14:paraId="0D1B3ABB" w14:textId="77777777" w:rsidR="007263CA" w:rsidRDefault="009D6398" w:rsidP="007263CA">
      <w:pPr>
        <w:widowControl w:val="0"/>
        <w:spacing w:after="0" w:line="276" w:lineRule="auto"/>
      </w:pPr>
      <w:r>
        <w:rPr>
          <w:lang w:val="fr"/>
        </w:rPr>
        <w:t>L'objectif de ce programme de formation est d'accroître la sensibilisation et la co</w:t>
      </w:r>
      <w:r>
        <w:rPr>
          <w:lang w:val="fr"/>
        </w:rPr>
        <w:t xml:space="preserve">mpréhension des participants aux concepts, outils, tactiques et produits de la GC, la valeur que la GC apporte aux programmes de santé mondiale et les moyens d'appliquer la GC dans leur travail.  </w:t>
      </w:r>
    </w:p>
    <w:p w14:paraId="68A8C470" w14:textId="77777777" w:rsidR="007263CA" w:rsidRDefault="009D6398" w:rsidP="007263CA">
      <w:pPr>
        <w:spacing w:before="160" w:after="160" w:line="276" w:lineRule="auto"/>
        <w:rPr>
          <w:b/>
          <w:sz w:val="28"/>
          <w:szCs w:val="28"/>
        </w:rPr>
      </w:pPr>
      <w:r>
        <w:rPr>
          <w:b/>
          <w:sz w:val="28"/>
          <w:szCs w:val="28"/>
          <w:lang w:val="fr"/>
        </w:rPr>
        <w:t>Durée</w:t>
      </w:r>
    </w:p>
    <w:p w14:paraId="2D84F8D8" w14:textId="77777777" w:rsidR="007263CA" w:rsidRDefault="009D6398" w:rsidP="007263CA">
      <w:pPr>
        <w:widowControl w:val="0"/>
        <w:spacing w:after="0" w:line="276" w:lineRule="auto"/>
      </w:pPr>
      <w:r>
        <w:rPr>
          <w:lang w:val="fr"/>
        </w:rPr>
        <w:t xml:space="preserve">Le temps total nécessaire est d'environ </w:t>
      </w:r>
      <w:r w:rsidR="0095159F" w:rsidRPr="0095159F">
        <w:rPr>
          <w:b/>
          <w:i/>
          <w:lang w:val="fr"/>
        </w:rPr>
        <w:t>six à</w:t>
      </w:r>
      <w:r>
        <w:rPr>
          <w:lang w:val="fr"/>
        </w:rPr>
        <w:t xml:space="preserve"> </w:t>
      </w:r>
      <w:r>
        <w:rPr>
          <w:b/>
          <w:i/>
          <w:lang w:val="fr"/>
        </w:rPr>
        <w:t>huit he</w:t>
      </w:r>
      <w:r>
        <w:rPr>
          <w:b/>
          <w:i/>
          <w:lang w:val="fr"/>
        </w:rPr>
        <w:t>ures</w:t>
      </w:r>
      <w:r>
        <w:rPr>
          <w:lang w:val="fr"/>
        </w:rPr>
        <w:t>, selon les besoins de l'entraîneur.</w:t>
      </w:r>
    </w:p>
    <w:p w14:paraId="614B4F7B" w14:textId="77777777" w:rsidR="007263CA" w:rsidRDefault="009D6398" w:rsidP="007263CA">
      <w:pPr>
        <w:widowControl w:val="0"/>
        <w:spacing w:before="160" w:after="160" w:line="276" w:lineRule="auto"/>
        <w:rPr>
          <w:b/>
          <w:sz w:val="28"/>
          <w:szCs w:val="28"/>
        </w:rPr>
      </w:pPr>
      <w:r>
        <w:rPr>
          <w:b/>
          <w:sz w:val="28"/>
          <w:szCs w:val="28"/>
          <w:lang w:val="fr"/>
        </w:rPr>
        <w:t xml:space="preserve">Objectifs </w:t>
      </w:r>
    </w:p>
    <w:p w14:paraId="213519CC" w14:textId="77777777" w:rsidR="007263CA" w:rsidRDefault="009D6398" w:rsidP="007263CA">
      <w:pPr>
        <w:widowControl w:val="0"/>
        <w:spacing w:after="0" w:line="276" w:lineRule="auto"/>
      </w:pPr>
      <w:r>
        <w:rPr>
          <w:lang w:val="fr"/>
        </w:rPr>
        <w:t>À la fin de la formation, les apprenants seront en mesure de :</w:t>
      </w:r>
    </w:p>
    <w:p w14:paraId="0D2B611B" w14:textId="77777777" w:rsidR="0095159F" w:rsidRDefault="009D6398" w:rsidP="0095159F">
      <w:pPr>
        <w:numPr>
          <w:ilvl w:val="0"/>
          <w:numId w:val="21"/>
        </w:numPr>
        <w:pBdr>
          <w:top w:val="nil"/>
          <w:left w:val="nil"/>
          <w:bottom w:val="nil"/>
          <w:right w:val="nil"/>
          <w:between w:val="nil"/>
        </w:pBdr>
        <w:spacing w:after="0" w:line="276" w:lineRule="auto"/>
      </w:pPr>
      <w:r>
        <w:rPr>
          <w:lang w:val="fr"/>
        </w:rPr>
        <w:t xml:space="preserve">Identifier les éléments clés de la GC, y compris sa définition. </w:t>
      </w:r>
    </w:p>
    <w:p w14:paraId="543912E9" w14:textId="77777777" w:rsidR="0095159F" w:rsidRDefault="009D6398" w:rsidP="0095159F">
      <w:pPr>
        <w:numPr>
          <w:ilvl w:val="0"/>
          <w:numId w:val="21"/>
        </w:numPr>
        <w:pBdr>
          <w:top w:val="nil"/>
          <w:left w:val="nil"/>
          <w:bottom w:val="nil"/>
          <w:right w:val="nil"/>
          <w:between w:val="nil"/>
        </w:pBdr>
        <w:spacing w:after="0" w:line="276" w:lineRule="auto"/>
      </w:pPr>
      <w:r>
        <w:rPr>
          <w:lang w:val="fr"/>
        </w:rPr>
        <w:t>Expliquer pourquoi la GC est pertinente pour les programmes de santé mondial</w:t>
      </w:r>
      <w:r>
        <w:rPr>
          <w:lang w:val="fr"/>
        </w:rPr>
        <w:t>e.</w:t>
      </w:r>
    </w:p>
    <w:p w14:paraId="2C976723" w14:textId="77777777" w:rsidR="0095159F" w:rsidRDefault="009D6398" w:rsidP="0095159F">
      <w:pPr>
        <w:numPr>
          <w:ilvl w:val="0"/>
          <w:numId w:val="21"/>
        </w:numPr>
        <w:pBdr>
          <w:top w:val="nil"/>
          <w:left w:val="nil"/>
          <w:bottom w:val="nil"/>
          <w:right w:val="nil"/>
          <w:between w:val="nil"/>
        </w:pBdr>
        <w:spacing w:after="0" w:line="276" w:lineRule="auto"/>
      </w:pPr>
      <w:r>
        <w:rPr>
          <w:lang w:val="fr"/>
        </w:rPr>
        <w:t>Décrire les types de produits et d'approches de la GC.</w:t>
      </w:r>
    </w:p>
    <w:p w14:paraId="475C722C" w14:textId="77777777" w:rsidR="007263CA" w:rsidRDefault="009D6398" w:rsidP="0095159F">
      <w:pPr>
        <w:numPr>
          <w:ilvl w:val="0"/>
          <w:numId w:val="21"/>
        </w:numPr>
        <w:pBdr>
          <w:top w:val="nil"/>
          <w:left w:val="nil"/>
          <w:bottom w:val="nil"/>
          <w:right w:val="nil"/>
          <w:between w:val="nil"/>
        </w:pBdr>
        <w:spacing w:after="0" w:line="276" w:lineRule="auto"/>
      </w:pPr>
      <w:r>
        <w:rPr>
          <w:lang w:val="fr"/>
        </w:rPr>
        <w:t>Expliquer comment la GC peut soutenir leur travail.</w:t>
      </w:r>
    </w:p>
    <w:p w14:paraId="4094CE43" w14:textId="77777777" w:rsidR="0095159F" w:rsidRDefault="0095159F" w:rsidP="0095159F">
      <w:pPr>
        <w:pBdr>
          <w:top w:val="nil"/>
          <w:left w:val="nil"/>
          <w:bottom w:val="nil"/>
          <w:right w:val="nil"/>
          <w:between w:val="nil"/>
        </w:pBdr>
        <w:spacing w:after="0" w:line="276" w:lineRule="auto"/>
      </w:pPr>
    </w:p>
    <w:p w14:paraId="27B9B6BC" w14:textId="77777777" w:rsidR="0095159F" w:rsidRPr="0095159F" w:rsidRDefault="009D6398" w:rsidP="0095159F">
      <w:pPr>
        <w:widowControl w:val="0"/>
        <w:spacing w:before="160" w:after="160" w:line="276" w:lineRule="auto"/>
        <w:rPr>
          <w:b/>
          <w:sz w:val="28"/>
          <w:szCs w:val="28"/>
        </w:rPr>
      </w:pPr>
      <w:r w:rsidRPr="0095159F">
        <w:rPr>
          <w:b/>
          <w:sz w:val="28"/>
          <w:szCs w:val="28"/>
          <w:lang w:val="fr"/>
        </w:rPr>
        <w:t>Programme suggéré</w:t>
      </w:r>
    </w:p>
    <w:p w14:paraId="1AA40E56" w14:textId="77777777" w:rsidR="0095159F" w:rsidRPr="00B45953" w:rsidRDefault="009D6398" w:rsidP="0095159F">
      <w:r>
        <w:rPr>
          <w:lang w:val="fr"/>
        </w:rPr>
        <w:t xml:space="preserve">Pour une séance de formation d'une journée axée sur une introduction à la GC, nous suggérons d'utiliser les ressources de formation incluses dans le </w:t>
      </w:r>
      <w:hyperlink r:id="rId8" w:history="1">
        <w:r w:rsidRPr="0095159F">
          <w:rPr>
            <w:rStyle w:val="Hyperlink"/>
            <w:lang w:val="fr"/>
          </w:rPr>
          <w:t xml:space="preserve">module de formation </w:t>
        </w:r>
        <w:r w:rsidRPr="0095159F">
          <w:rPr>
            <w:rStyle w:val="Hyperlink"/>
            <w:lang w:val="fr"/>
          </w:rPr>
          <w:lastRenderedPageBreak/>
          <w:t>Intr</w:t>
        </w:r>
        <w:r w:rsidRPr="0095159F">
          <w:rPr>
            <w:rStyle w:val="Hyperlink"/>
            <w:lang w:val="fr"/>
          </w:rPr>
          <w:t>oduction à la GC</w:t>
        </w:r>
      </w:hyperlink>
      <w:r>
        <w:rPr>
          <w:lang w:val="fr"/>
        </w:rPr>
        <w:t xml:space="preserve">. Les ressources essentielles de ce module sont énumérées dans le tableau ci-dessous. Gardez à </w:t>
      </w:r>
      <w:r>
        <w:rPr>
          <w:lang w:val="fr"/>
        </w:rPr>
        <w:t>l'esprit qu'il existe des ressources supplémentaires incluses dans le kit de formation à la GC que vous pouvez inclure dans le programme de la formation d'une journée, comme des exemples de résultats, des modèles et des guides supplémentaires qui pourraien</w:t>
      </w:r>
      <w:r>
        <w:rPr>
          <w:lang w:val="fr"/>
        </w:rPr>
        <w:t>t servir de lecture de fond utile.</w:t>
      </w:r>
    </w:p>
    <w:p w14:paraId="22C6AA06" w14:textId="77777777" w:rsidR="0095159F" w:rsidRDefault="0095159F" w:rsidP="0095159F">
      <w:pPr>
        <w:pBdr>
          <w:top w:val="nil"/>
          <w:left w:val="nil"/>
          <w:bottom w:val="nil"/>
          <w:right w:val="nil"/>
          <w:between w:val="nil"/>
        </w:pBdr>
        <w:spacing w:after="0" w:line="276" w:lineRule="auto"/>
      </w:pPr>
    </w:p>
    <w:p w14:paraId="3A75652C" w14:textId="77777777" w:rsidR="00FE0BEE" w:rsidRPr="0042217E" w:rsidRDefault="00FE0BEE" w:rsidP="0042217E">
      <w:pPr>
        <w:spacing w:after="0" w:line="276" w:lineRule="auto"/>
        <w:rPr>
          <w:szCs w:val="24"/>
        </w:rPr>
      </w:pPr>
    </w:p>
    <w:tbl>
      <w:tblPr>
        <w:tblW w:w="947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4"/>
        <w:gridCol w:w="3780"/>
        <w:gridCol w:w="2430"/>
        <w:gridCol w:w="1800"/>
      </w:tblGrid>
      <w:tr w:rsidR="0096749C" w14:paraId="3FEB13E5" w14:textId="77777777" w:rsidTr="00D74EBC">
        <w:trPr>
          <w:tblHeader/>
        </w:trPr>
        <w:tc>
          <w:tcPr>
            <w:tcW w:w="9474" w:type="dxa"/>
            <w:gridSpan w:val="4"/>
            <w:shd w:val="clear" w:color="auto" w:fill="007EA5"/>
          </w:tcPr>
          <w:p w14:paraId="44B71D47" w14:textId="77777777" w:rsidR="00DA776E" w:rsidRPr="0042217E" w:rsidRDefault="009D6398" w:rsidP="0042217E">
            <w:pPr>
              <w:spacing w:after="0" w:line="276" w:lineRule="auto"/>
              <w:jc w:val="center"/>
              <w:rPr>
                <w:b/>
                <w:color w:val="FFFFFF" w:themeColor="background1"/>
                <w:sz w:val="22"/>
                <w:szCs w:val="22"/>
              </w:rPr>
            </w:pPr>
            <w:r>
              <w:rPr>
                <w:b/>
                <w:color w:val="FFFFFF" w:themeColor="background1"/>
                <w:sz w:val="22"/>
                <w:szCs w:val="22"/>
                <w:lang w:val="fr"/>
              </w:rPr>
              <w:t>Programme</w:t>
            </w:r>
          </w:p>
        </w:tc>
      </w:tr>
      <w:tr w:rsidR="0096749C" w14:paraId="55A0536C" w14:textId="77777777" w:rsidTr="00DA776E">
        <w:trPr>
          <w:tblHeader/>
        </w:trPr>
        <w:tc>
          <w:tcPr>
            <w:tcW w:w="1464" w:type="dxa"/>
            <w:shd w:val="clear" w:color="auto" w:fill="CFE2F3"/>
          </w:tcPr>
          <w:p w14:paraId="38670FA2" w14:textId="77777777" w:rsidR="00CF366A" w:rsidRPr="00DA776E" w:rsidRDefault="009D6398" w:rsidP="0042217E">
            <w:pPr>
              <w:spacing w:after="0" w:line="276" w:lineRule="auto"/>
              <w:jc w:val="center"/>
              <w:rPr>
                <w:b/>
                <w:sz w:val="22"/>
                <w:szCs w:val="22"/>
              </w:rPr>
            </w:pPr>
            <w:r w:rsidRPr="00DA776E">
              <w:rPr>
                <w:b/>
                <w:sz w:val="22"/>
                <w:szCs w:val="22"/>
                <w:lang w:val="fr"/>
              </w:rPr>
              <w:t>Durée</w:t>
            </w:r>
          </w:p>
        </w:tc>
        <w:tc>
          <w:tcPr>
            <w:tcW w:w="3780" w:type="dxa"/>
            <w:shd w:val="clear" w:color="auto" w:fill="CFE2F3"/>
          </w:tcPr>
          <w:p w14:paraId="64CF92B7" w14:textId="77777777" w:rsidR="00CF366A" w:rsidRPr="00DA776E" w:rsidRDefault="009D6398" w:rsidP="0042217E">
            <w:pPr>
              <w:spacing w:after="0" w:line="276" w:lineRule="auto"/>
              <w:jc w:val="center"/>
              <w:rPr>
                <w:sz w:val="22"/>
                <w:szCs w:val="22"/>
              </w:rPr>
            </w:pPr>
            <w:r w:rsidRPr="00DA776E">
              <w:rPr>
                <w:b/>
                <w:sz w:val="22"/>
                <w:szCs w:val="22"/>
                <w:lang w:val="fr"/>
              </w:rPr>
              <w:t>Séance et description</w:t>
            </w:r>
          </w:p>
        </w:tc>
        <w:tc>
          <w:tcPr>
            <w:tcW w:w="2430" w:type="dxa"/>
            <w:shd w:val="clear" w:color="auto" w:fill="CFE2F3"/>
          </w:tcPr>
          <w:p w14:paraId="0A3C60A8" w14:textId="77777777" w:rsidR="00CF366A" w:rsidRPr="00DA776E" w:rsidRDefault="009D6398" w:rsidP="0042217E">
            <w:pPr>
              <w:spacing w:after="0" w:line="276" w:lineRule="auto"/>
              <w:jc w:val="center"/>
              <w:rPr>
                <w:sz w:val="22"/>
                <w:szCs w:val="22"/>
              </w:rPr>
            </w:pPr>
            <w:r w:rsidRPr="00DA776E">
              <w:rPr>
                <w:b/>
                <w:sz w:val="22"/>
                <w:szCs w:val="22"/>
                <w:lang w:val="fr"/>
              </w:rPr>
              <w:t>Ressources d'appui</w:t>
            </w:r>
          </w:p>
        </w:tc>
        <w:tc>
          <w:tcPr>
            <w:tcW w:w="1800" w:type="dxa"/>
            <w:shd w:val="clear" w:color="auto" w:fill="CFE2F3"/>
          </w:tcPr>
          <w:p w14:paraId="4954CF45" w14:textId="77777777" w:rsidR="00CF366A" w:rsidRPr="00DA776E" w:rsidRDefault="009D6398" w:rsidP="0042217E">
            <w:pPr>
              <w:spacing w:after="0" w:line="276" w:lineRule="auto"/>
              <w:jc w:val="center"/>
              <w:rPr>
                <w:sz w:val="22"/>
                <w:szCs w:val="22"/>
              </w:rPr>
            </w:pPr>
            <w:r w:rsidRPr="00DA776E">
              <w:rPr>
                <w:b/>
                <w:sz w:val="22"/>
                <w:szCs w:val="22"/>
                <w:lang w:val="fr"/>
              </w:rPr>
              <w:br/>
              <w:t>Temps approximatif nécessaire</w:t>
            </w:r>
          </w:p>
        </w:tc>
      </w:tr>
      <w:tr w:rsidR="0096749C" w14:paraId="19CD245C" w14:textId="77777777" w:rsidTr="0042217E">
        <w:trPr>
          <w:trHeight w:val="233"/>
        </w:trPr>
        <w:tc>
          <w:tcPr>
            <w:tcW w:w="1464" w:type="dxa"/>
            <w:vMerge w:val="restart"/>
          </w:tcPr>
          <w:p w14:paraId="02AD2969" w14:textId="77777777" w:rsidR="00CF366A" w:rsidRPr="0042217E" w:rsidRDefault="009D6398" w:rsidP="00DA776E">
            <w:pPr>
              <w:spacing w:after="0" w:line="276" w:lineRule="auto"/>
              <w:jc w:val="both"/>
              <w:rPr>
                <w:sz w:val="22"/>
                <w:szCs w:val="22"/>
              </w:rPr>
            </w:pPr>
            <w:r>
              <w:rPr>
                <w:sz w:val="22"/>
                <w:szCs w:val="22"/>
                <w:lang w:val="fr"/>
              </w:rPr>
              <w:t>09h00 - 10h00</w:t>
            </w:r>
          </w:p>
        </w:tc>
        <w:tc>
          <w:tcPr>
            <w:tcW w:w="3780" w:type="dxa"/>
          </w:tcPr>
          <w:p w14:paraId="481A4616" w14:textId="77777777" w:rsidR="00CF366A" w:rsidRPr="0042217E" w:rsidRDefault="009D6398" w:rsidP="0042217E">
            <w:pPr>
              <w:spacing w:after="0" w:line="276" w:lineRule="auto"/>
              <w:rPr>
                <w:sz w:val="22"/>
                <w:szCs w:val="22"/>
              </w:rPr>
            </w:pPr>
            <w:r w:rsidRPr="0042217E">
              <w:rPr>
                <w:sz w:val="22"/>
                <w:szCs w:val="22"/>
                <w:lang w:val="fr"/>
              </w:rPr>
              <w:t>Introduction</w:t>
            </w:r>
          </w:p>
          <w:p w14:paraId="32FF8287" w14:textId="77777777" w:rsidR="00CF366A" w:rsidRPr="0042217E" w:rsidRDefault="009D6398" w:rsidP="0042217E">
            <w:pPr>
              <w:spacing w:after="0" w:line="276" w:lineRule="auto"/>
              <w:rPr>
                <w:sz w:val="22"/>
                <w:szCs w:val="22"/>
              </w:rPr>
            </w:pPr>
            <w:r>
              <w:rPr>
                <w:sz w:val="22"/>
                <w:szCs w:val="22"/>
                <w:lang w:val="fr"/>
              </w:rPr>
              <w:t>Mise en route : surnoms</w:t>
            </w:r>
          </w:p>
        </w:tc>
        <w:tc>
          <w:tcPr>
            <w:tcW w:w="2430" w:type="dxa"/>
          </w:tcPr>
          <w:p w14:paraId="0F3F38EE" w14:textId="77777777" w:rsidR="00CF366A" w:rsidRPr="0042217E" w:rsidRDefault="009D6398" w:rsidP="0042217E">
            <w:pPr>
              <w:spacing w:after="0" w:line="276" w:lineRule="auto"/>
              <w:rPr>
                <w:sz w:val="22"/>
                <w:szCs w:val="22"/>
              </w:rPr>
            </w:pPr>
            <w:r w:rsidRPr="0042217E">
              <w:rPr>
                <w:sz w:val="22"/>
                <w:szCs w:val="22"/>
                <w:lang w:val="fr"/>
              </w:rPr>
              <w:t>Guide brise-glace</w:t>
            </w:r>
          </w:p>
        </w:tc>
        <w:tc>
          <w:tcPr>
            <w:tcW w:w="1800" w:type="dxa"/>
          </w:tcPr>
          <w:p w14:paraId="0777CBAB" w14:textId="77777777" w:rsidR="00CF366A" w:rsidRPr="0042217E" w:rsidRDefault="009D6398" w:rsidP="0042217E">
            <w:pPr>
              <w:spacing w:after="0" w:line="276" w:lineRule="auto"/>
              <w:rPr>
                <w:sz w:val="22"/>
                <w:szCs w:val="22"/>
              </w:rPr>
            </w:pPr>
            <w:r w:rsidRPr="0042217E">
              <w:rPr>
                <w:sz w:val="22"/>
                <w:szCs w:val="22"/>
                <w:lang w:val="fr"/>
              </w:rPr>
              <w:t>10 min</w:t>
            </w:r>
          </w:p>
        </w:tc>
      </w:tr>
      <w:tr w:rsidR="0096749C" w14:paraId="3A182D21" w14:textId="77777777" w:rsidTr="0042217E">
        <w:trPr>
          <w:trHeight w:val="268"/>
        </w:trPr>
        <w:tc>
          <w:tcPr>
            <w:tcW w:w="1464" w:type="dxa"/>
            <w:vMerge/>
          </w:tcPr>
          <w:p w14:paraId="6DF88A9A" w14:textId="77777777" w:rsidR="00CF366A" w:rsidRPr="0042217E" w:rsidRDefault="00CF366A" w:rsidP="00DA776E">
            <w:pPr>
              <w:spacing w:after="0" w:line="276" w:lineRule="auto"/>
              <w:jc w:val="both"/>
              <w:rPr>
                <w:sz w:val="22"/>
                <w:szCs w:val="22"/>
              </w:rPr>
            </w:pPr>
          </w:p>
        </w:tc>
        <w:tc>
          <w:tcPr>
            <w:tcW w:w="3780" w:type="dxa"/>
            <w:tcMar>
              <w:top w:w="100" w:type="dxa"/>
              <w:left w:w="100" w:type="dxa"/>
              <w:bottom w:w="100" w:type="dxa"/>
              <w:right w:w="100" w:type="dxa"/>
            </w:tcMar>
          </w:tcPr>
          <w:p w14:paraId="72EA2416" w14:textId="77777777" w:rsidR="00CF366A" w:rsidRPr="0042217E" w:rsidRDefault="009D6398" w:rsidP="0042217E">
            <w:pPr>
              <w:spacing w:after="0" w:line="276" w:lineRule="auto"/>
              <w:rPr>
                <w:sz w:val="22"/>
                <w:szCs w:val="22"/>
              </w:rPr>
            </w:pPr>
            <w:r w:rsidRPr="0042217E">
              <w:rPr>
                <w:sz w:val="22"/>
                <w:szCs w:val="22"/>
                <w:lang w:val="fr"/>
              </w:rPr>
              <w:t xml:space="preserve">Aperçu de la finalité et des objectifs </w:t>
            </w:r>
          </w:p>
        </w:tc>
        <w:tc>
          <w:tcPr>
            <w:tcW w:w="2430" w:type="dxa"/>
            <w:tcMar>
              <w:top w:w="100" w:type="dxa"/>
              <w:left w:w="100" w:type="dxa"/>
              <w:bottom w:w="100" w:type="dxa"/>
              <w:right w:w="100" w:type="dxa"/>
            </w:tcMar>
          </w:tcPr>
          <w:p w14:paraId="1B7760CC" w14:textId="77777777" w:rsidR="00CF366A" w:rsidRPr="0042217E" w:rsidRDefault="009D6398" w:rsidP="0042217E">
            <w:pPr>
              <w:spacing w:after="0" w:line="276" w:lineRule="auto"/>
              <w:rPr>
                <w:sz w:val="22"/>
                <w:szCs w:val="22"/>
              </w:rPr>
            </w:pPr>
            <w:r w:rsidRPr="0042217E">
              <w:rPr>
                <w:sz w:val="22"/>
                <w:szCs w:val="22"/>
                <w:lang w:val="fr"/>
              </w:rPr>
              <w:t xml:space="preserve">Guide du formateur </w:t>
            </w:r>
          </w:p>
        </w:tc>
        <w:tc>
          <w:tcPr>
            <w:tcW w:w="1800" w:type="dxa"/>
            <w:tcMar>
              <w:top w:w="100" w:type="dxa"/>
              <w:left w:w="100" w:type="dxa"/>
              <w:bottom w:w="100" w:type="dxa"/>
              <w:right w:w="100" w:type="dxa"/>
            </w:tcMar>
          </w:tcPr>
          <w:p w14:paraId="4DC92EE0" w14:textId="77777777" w:rsidR="00CF366A" w:rsidRPr="0042217E" w:rsidRDefault="009D6398" w:rsidP="0042217E">
            <w:pPr>
              <w:spacing w:after="0" w:line="276" w:lineRule="auto"/>
              <w:rPr>
                <w:sz w:val="22"/>
                <w:szCs w:val="22"/>
              </w:rPr>
            </w:pPr>
            <w:r>
              <w:rPr>
                <w:sz w:val="22"/>
                <w:szCs w:val="22"/>
                <w:lang w:val="fr"/>
              </w:rPr>
              <w:t>15 min</w:t>
            </w:r>
          </w:p>
        </w:tc>
      </w:tr>
      <w:tr w:rsidR="0096749C" w14:paraId="196746B2" w14:textId="77777777" w:rsidTr="0042217E">
        <w:trPr>
          <w:trHeight w:val="232"/>
        </w:trPr>
        <w:tc>
          <w:tcPr>
            <w:tcW w:w="1464" w:type="dxa"/>
            <w:vMerge/>
          </w:tcPr>
          <w:p w14:paraId="4C881817" w14:textId="77777777" w:rsidR="00CF366A" w:rsidRPr="0042217E" w:rsidRDefault="00CF366A" w:rsidP="00DA776E">
            <w:pPr>
              <w:spacing w:after="0" w:line="276" w:lineRule="auto"/>
              <w:jc w:val="both"/>
              <w:rPr>
                <w:sz w:val="22"/>
                <w:szCs w:val="22"/>
              </w:rPr>
            </w:pPr>
          </w:p>
        </w:tc>
        <w:tc>
          <w:tcPr>
            <w:tcW w:w="3780" w:type="dxa"/>
            <w:tcMar>
              <w:top w:w="100" w:type="dxa"/>
              <w:left w:w="100" w:type="dxa"/>
              <w:bottom w:w="100" w:type="dxa"/>
              <w:right w:w="100" w:type="dxa"/>
            </w:tcMar>
          </w:tcPr>
          <w:p w14:paraId="1C1100AD" w14:textId="77777777" w:rsidR="00CF366A" w:rsidRPr="0042217E" w:rsidRDefault="009D6398" w:rsidP="0042217E">
            <w:pPr>
              <w:spacing w:after="0" w:line="276" w:lineRule="auto"/>
              <w:rPr>
                <w:sz w:val="22"/>
                <w:szCs w:val="22"/>
              </w:rPr>
            </w:pPr>
            <w:r w:rsidRPr="0042217E">
              <w:rPr>
                <w:sz w:val="22"/>
                <w:szCs w:val="22"/>
                <w:lang w:val="fr"/>
              </w:rPr>
              <w:t xml:space="preserve">Évaluation pré-séance </w:t>
            </w:r>
          </w:p>
        </w:tc>
        <w:tc>
          <w:tcPr>
            <w:tcW w:w="2430" w:type="dxa"/>
            <w:tcMar>
              <w:top w:w="100" w:type="dxa"/>
              <w:left w:w="100" w:type="dxa"/>
              <w:bottom w:w="100" w:type="dxa"/>
              <w:right w:w="100" w:type="dxa"/>
            </w:tcMar>
          </w:tcPr>
          <w:p w14:paraId="5353A9EA" w14:textId="77777777" w:rsidR="00CF366A" w:rsidRPr="0042217E" w:rsidRDefault="009D6398" w:rsidP="0042217E">
            <w:pPr>
              <w:pStyle w:val="ListParagraph"/>
              <w:numPr>
                <w:ilvl w:val="0"/>
                <w:numId w:val="20"/>
              </w:numPr>
              <w:spacing w:after="0" w:line="276" w:lineRule="auto"/>
              <w:ind w:left="170" w:hanging="180"/>
              <w:contextualSpacing w:val="0"/>
              <w:rPr>
                <w:sz w:val="22"/>
                <w:szCs w:val="22"/>
              </w:rPr>
            </w:pPr>
            <w:r w:rsidRPr="0042217E">
              <w:rPr>
                <w:sz w:val="22"/>
                <w:szCs w:val="22"/>
                <w:lang w:val="fr"/>
              </w:rPr>
              <w:t xml:space="preserve">Mur des attentes du Guide du formateur </w:t>
            </w:r>
          </w:p>
          <w:p w14:paraId="4BAA5145" w14:textId="77777777" w:rsidR="00CF366A" w:rsidRPr="0042217E" w:rsidRDefault="009D6398" w:rsidP="0042217E">
            <w:pPr>
              <w:pStyle w:val="ListParagraph"/>
              <w:numPr>
                <w:ilvl w:val="0"/>
                <w:numId w:val="20"/>
              </w:numPr>
              <w:spacing w:after="0" w:line="276" w:lineRule="auto"/>
              <w:ind w:left="170" w:hanging="180"/>
              <w:contextualSpacing w:val="0"/>
              <w:rPr>
                <w:sz w:val="22"/>
                <w:szCs w:val="22"/>
              </w:rPr>
            </w:pPr>
            <w:r w:rsidRPr="0042217E">
              <w:rPr>
                <w:sz w:val="22"/>
                <w:szCs w:val="22"/>
                <w:lang w:val="fr"/>
              </w:rPr>
              <w:t xml:space="preserve">Système de réponse du public du Guide du formateur </w:t>
            </w:r>
          </w:p>
          <w:p w14:paraId="5FFCA70C" w14:textId="77777777" w:rsidR="00CF366A" w:rsidRPr="0042217E" w:rsidRDefault="009D6398" w:rsidP="0042217E">
            <w:pPr>
              <w:pStyle w:val="ListParagraph"/>
              <w:numPr>
                <w:ilvl w:val="0"/>
                <w:numId w:val="20"/>
              </w:numPr>
              <w:spacing w:after="0" w:line="276" w:lineRule="auto"/>
              <w:ind w:left="170" w:hanging="180"/>
              <w:contextualSpacing w:val="0"/>
              <w:rPr>
                <w:sz w:val="22"/>
                <w:szCs w:val="22"/>
              </w:rPr>
            </w:pPr>
            <w:r w:rsidRPr="0042217E">
              <w:rPr>
                <w:sz w:val="22"/>
                <w:szCs w:val="22"/>
                <w:lang w:val="fr"/>
              </w:rPr>
              <w:t>Banque de questions</w:t>
            </w:r>
          </w:p>
        </w:tc>
        <w:tc>
          <w:tcPr>
            <w:tcW w:w="1800" w:type="dxa"/>
            <w:tcMar>
              <w:top w:w="100" w:type="dxa"/>
              <w:left w:w="100" w:type="dxa"/>
              <w:bottom w:w="100" w:type="dxa"/>
              <w:right w:w="100" w:type="dxa"/>
            </w:tcMar>
          </w:tcPr>
          <w:p w14:paraId="7AA14F2C" w14:textId="77777777" w:rsidR="00CF366A" w:rsidRPr="0042217E" w:rsidRDefault="009D6398" w:rsidP="0042217E">
            <w:pPr>
              <w:spacing w:after="0" w:line="276" w:lineRule="auto"/>
              <w:rPr>
                <w:sz w:val="22"/>
                <w:szCs w:val="22"/>
              </w:rPr>
            </w:pPr>
            <w:r>
              <w:rPr>
                <w:sz w:val="22"/>
                <w:szCs w:val="22"/>
                <w:lang w:val="fr"/>
              </w:rPr>
              <w:t>35 min</w:t>
            </w:r>
          </w:p>
        </w:tc>
      </w:tr>
      <w:tr w:rsidR="0096749C" w14:paraId="6A1B8462" w14:textId="77777777" w:rsidTr="0042217E">
        <w:trPr>
          <w:trHeight w:val="480"/>
        </w:trPr>
        <w:tc>
          <w:tcPr>
            <w:tcW w:w="1464" w:type="dxa"/>
          </w:tcPr>
          <w:p w14:paraId="2A0FC9F2" w14:textId="77777777" w:rsidR="00CF366A" w:rsidRPr="0042217E" w:rsidRDefault="009D6398" w:rsidP="00DA776E">
            <w:pPr>
              <w:spacing w:after="0" w:line="276" w:lineRule="auto"/>
              <w:jc w:val="both"/>
              <w:rPr>
                <w:sz w:val="22"/>
                <w:szCs w:val="22"/>
              </w:rPr>
            </w:pPr>
            <w:r>
              <w:rPr>
                <w:sz w:val="22"/>
                <w:szCs w:val="22"/>
                <w:lang w:val="fr"/>
              </w:rPr>
              <w:t>10h00 - 10h20</w:t>
            </w:r>
          </w:p>
        </w:tc>
        <w:tc>
          <w:tcPr>
            <w:tcW w:w="3780" w:type="dxa"/>
          </w:tcPr>
          <w:p w14:paraId="3AC313FE" w14:textId="77777777" w:rsidR="00CF366A" w:rsidRPr="0042217E" w:rsidRDefault="009D6398" w:rsidP="0042217E">
            <w:pPr>
              <w:spacing w:after="0" w:line="276" w:lineRule="auto"/>
              <w:rPr>
                <w:sz w:val="22"/>
                <w:szCs w:val="22"/>
              </w:rPr>
            </w:pPr>
            <w:r w:rsidRPr="0042217E">
              <w:rPr>
                <w:sz w:val="22"/>
                <w:szCs w:val="22"/>
                <w:lang w:val="fr"/>
              </w:rPr>
              <w:t xml:space="preserve">GC et renforcement des </w:t>
            </w:r>
            <w:r w:rsidRPr="0042217E">
              <w:rPr>
                <w:sz w:val="22"/>
                <w:szCs w:val="22"/>
                <w:lang w:val="fr"/>
              </w:rPr>
              <w:t>systèmes et services de santé</w:t>
            </w:r>
          </w:p>
          <w:p w14:paraId="68E2D143" w14:textId="77777777" w:rsidR="00CF366A" w:rsidRPr="0042217E" w:rsidRDefault="009D6398" w:rsidP="0042217E">
            <w:pPr>
              <w:spacing w:after="0" w:line="276" w:lineRule="auto"/>
              <w:rPr>
                <w:sz w:val="22"/>
                <w:szCs w:val="22"/>
              </w:rPr>
            </w:pPr>
            <w:r w:rsidRPr="0042217E">
              <w:rPr>
                <w:sz w:val="22"/>
                <w:szCs w:val="22"/>
                <w:lang w:val="fr"/>
              </w:rPr>
              <w:t xml:space="preserve">               </w:t>
            </w:r>
            <w:proofErr w:type="gramStart"/>
            <w:r w:rsidRPr="0042217E">
              <w:rPr>
                <w:sz w:val="22"/>
                <w:szCs w:val="22"/>
                <w:lang w:val="fr"/>
              </w:rPr>
              <w:t>ou</w:t>
            </w:r>
            <w:proofErr w:type="gramEnd"/>
          </w:p>
          <w:p w14:paraId="6082D6F2" w14:textId="77777777" w:rsidR="00CF366A" w:rsidRPr="0042217E" w:rsidRDefault="009D6398" w:rsidP="0042217E">
            <w:pPr>
              <w:spacing w:after="0" w:line="276" w:lineRule="auto"/>
              <w:rPr>
                <w:sz w:val="22"/>
                <w:szCs w:val="22"/>
              </w:rPr>
            </w:pPr>
            <w:r w:rsidRPr="0042217E">
              <w:rPr>
                <w:sz w:val="22"/>
                <w:szCs w:val="22"/>
                <w:lang w:val="fr"/>
              </w:rPr>
              <w:t>Histoire de la GC : Parler de la gestion des connaissances (jusqu'à 15h50)</w:t>
            </w:r>
          </w:p>
        </w:tc>
        <w:tc>
          <w:tcPr>
            <w:tcW w:w="2430" w:type="dxa"/>
          </w:tcPr>
          <w:p w14:paraId="167CF96D" w14:textId="77777777" w:rsidR="00CF366A" w:rsidRPr="0042217E" w:rsidRDefault="009D6398" w:rsidP="0042217E">
            <w:pPr>
              <w:spacing w:after="0" w:line="276" w:lineRule="auto"/>
              <w:rPr>
                <w:rStyle w:val="Hyperlink"/>
                <w:sz w:val="22"/>
                <w:szCs w:val="22"/>
              </w:rPr>
            </w:pPr>
            <w:r w:rsidRPr="0042217E">
              <w:rPr>
                <w:sz w:val="22"/>
                <w:szCs w:val="22"/>
                <w:lang w:val="fr"/>
              </w:rPr>
              <w:t xml:space="preserve">Guide et vidéo </w:t>
            </w:r>
          </w:p>
          <w:p w14:paraId="53799992" w14:textId="77777777" w:rsidR="00CF366A" w:rsidRPr="0042217E" w:rsidRDefault="00CF366A" w:rsidP="0042217E">
            <w:pPr>
              <w:spacing w:after="0" w:line="276" w:lineRule="auto"/>
              <w:rPr>
                <w:sz w:val="22"/>
                <w:szCs w:val="22"/>
              </w:rPr>
            </w:pPr>
          </w:p>
          <w:p w14:paraId="7B05611C" w14:textId="77777777" w:rsidR="00CF366A" w:rsidRPr="0042217E" w:rsidRDefault="00CF366A" w:rsidP="0042217E">
            <w:pPr>
              <w:spacing w:after="0" w:line="276" w:lineRule="auto"/>
              <w:rPr>
                <w:sz w:val="22"/>
                <w:szCs w:val="22"/>
              </w:rPr>
            </w:pPr>
          </w:p>
        </w:tc>
        <w:tc>
          <w:tcPr>
            <w:tcW w:w="1800" w:type="dxa"/>
          </w:tcPr>
          <w:p w14:paraId="186B5EAB" w14:textId="77777777" w:rsidR="00CF366A" w:rsidRPr="0042217E" w:rsidRDefault="009D6398" w:rsidP="0042217E">
            <w:pPr>
              <w:spacing w:after="0" w:line="276" w:lineRule="auto"/>
              <w:rPr>
                <w:sz w:val="22"/>
                <w:szCs w:val="22"/>
              </w:rPr>
            </w:pPr>
            <w:r>
              <w:rPr>
                <w:sz w:val="22"/>
                <w:szCs w:val="22"/>
                <w:lang w:val="fr"/>
              </w:rPr>
              <w:t>20 min</w:t>
            </w:r>
          </w:p>
        </w:tc>
      </w:tr>
      <w:tr w:rsidR="0096749C" w14:paraId="7E9B862C" w14:textId="77777777" w:rsidTr="0042217E">
        <w:trPr>
          <w:trHeight w:val="480"/>
        </w:trPr>
        <w:tc>
          <w:tcPr>
            <w:tcW w:w="1464" w:type="dxa"/>
            <w:tcBorders>
              <w:bottom w:val="single" w:sz="4" w:space="0" w:color="000000"/>
            </w:tcBorders>
          </w:tcPr>
          <w:p w14:paraId="3CB2A1A2" w14:textId="77777777" w:rsidR="00CF366A" w:rsidRPr="0042217E" w:rsidRDefault="009D6398" w:rsidP="00DA776E">
            <w:pPr>
              <w:spacing w:after="0" w:line="276" w:lineRule="auto"/>
              <w:jc w:val="both"/>
              <w:rPr>
                <w:sz w:val="22"/>
                <w:szCs w:val="22"/>
              </w:rPr>
            </w:pPr>
            <w:r>
              <w:rPr>
                <w:sz w:val="22"/>
                <w:szCs w:val="22"/>
                <w:lang w:val="fr"/>
              </w:rPr>
              <w:t>10h20 - 11h10</w:t>
            </w:r>
          </w:p>
        </w:tc>
        <w:tc>
          <w:tcPr>
            <w:tcW w:w="3780" w:type="dxa"/>
            <w:tcBorders>
              <w:bottom w:val="single" w:sz="4" w:space="0" w:color="000000"/>
            </w:tcBorders>
          </w:tcPr>
          <w:p w14:paraId="2BEF8B43" w14:textId="77777777" w:rsidR="00CF366A" w:rsidRPr="0042217E" w:rsidRDefault="009D6398" w:rsidP="0042217E">
            <w:pPr>
              <w:spacing w:after="0" w:line="276" w:lineRule="auto"/>
              <w:rPr>
                <w:sz w:val="22"/>
                <w:szCs w:val="22"/>
              </w:rPr>
            </w:pPr>
            <w:r>
              <w:rPr>
                <w:sz w:val="22"/>
                <w:szCs w:val="22"/>
                <w:lang w:val="fr"/>
              </w:rPr>
              <w:t>GC - Pourquoi, quoi et comment</w:t>
            </w:r>
          </w:p>
        </w:tc>
        <w:tc>
          <w:tcPr>
            <w:tcW w:w="2430" w:type="dxa"/>
            <w:tcBorders>
              <w:bottom w:val="single" w:sz="4" w:space="0" w:color="000000"/>
            </w:tcBorders>
          </w:tcPr>
          <w:p w14:paraId="1FBE40CA" w14:textId="77777777" w:rsidR="00CF366A" w:rsidRPr="0042217E" w:rsidRDefault="009D6398" w:rsidP="0042217E">
            <w:pPr>
              <w:spacing w:after="0" w:line="276" w:lineRule="auto"/>
              <w:rPr>
                <w:sz w:val="22"/>
                <w:szCs w:val="22"/>
              </w:rPr>
            </w:pPr>
            <w:r w:rsidRPr="0042217E">
              <w:rPr>
                <w:sz w:val="22"/>
                <w:szCs w:val="22"/>
                <w:lang w:val="fr"/>
              </w:rPr>
              <w:t>Présentation</w:t>
            </w:r>
          </w:p>
        </w:tc>
        <w:tc>
          <w:tcPr>
            <w:tcW w:w="1800" w:type="dxa"/>
            <w:tcBorders>
              <w:bottom w:val="single" w:sz="4" w:space="0" w:color="000000"/>
            </w:tcBorders>
          </w:tcPr>
          <w:p w14:paraId="60C848BE" w14:textId="77777777" w:rsidR="00CF366A" w:rsidRPr="0042217E" w:rsidRDefault="009D6398" w:rsidP="0042217E">
            <w:pPr>
              <w:spacing w:after="0" w:line="276" w:lineRule="auto"/>
              <w:rPr>
                <w:sz w:val="22"/>
                <w:szCs w:val="22"/>
              </w:rPr>
            </w:pPr>
            <w:r>
              <w:rPr>
                <w:sz w:val="22"/>
                <w:szCs w:val="22"/>
                <w:lang w:val="fr"/>
              </w:rPr>
              <w:t>50 min</w:t>
            </w:r>
          </w:p>
        </w:tc>
      </w:tr>
      <w:tr w:rsidR="0096749C" w14:paraId="64F7FABB" w14:textId="77777777" w:rsidTr="0042217E">
        <w:trPr>
          <w:trHeight w:val="480"/>
        </w:trPr>
        <w:tc>
          <w:tcPr>
            <w:tcW w:w="1464" w:type="dxa"/>
            <w:shd w:val="pct12" w:color="auto" w:fill="auto"/>
          </w:tcPr>
          <w:p w14:paraId="2F774E6E" w14:textId="77777777" w:rsidR="00CF366A" w:rsidRPr="0042217E" w:rsidRDefault="009D6398" w:rsidP="00DA776E">
            <w:pPr>
              <w:spacing w:after="0" w:line="276" w:lineRule="auto"/>
              <w:jc w:val="both"/>
              <w:rPr>
                <w:sz w:val="22"/>
                <w:szCs w:val="22"/>
              </w:rPr>
            </w:pPr>
            <w:r>
              <w:rPr>
                <w:sz w:val="22"/>
                <w:szCs w:val="22"/>
                <w:lang w:val="fr"/>
              </w:rPr>
              <w:t>11h10 - 11h30</w:t>
            </w:r>
          </w:p>
        </w:tc>
        <w:tc>
          <w:tcPr>
            <w:tcW w:w="6210" w:type="dxa"/>
            <w:gridSpan w:val="2"/>
            <w:shd w:val="pct12" w:color="auto" w:fill="auto"/>
          </w:tcPr>
          <w:p w14:paraId="0F08A2F6" w14:textId="77777777" w:rsidR="00CF366A" w:rsidRPr="0042217E" w:rsidRDefault="009D6398" w:rsidP="0042217E">
            <w:pPr>
              <w:spacing w:after="0" w:line="276" w:lineRule="auto"/>
              <w:rPr>
                <w:sz w:val="22"/>
                <w:szCs w:val="22"/>
              </w:rPr>
            </w:pPr>
            <w:r w:rsidRPr="0042217E">
              <w:rPr>
                <w:sz w:val="22"/>
                <w:szCs w:val="22"/>
                <w:lang w:val="fr"/>
              </w:rPr>
              <w:t>Pause-café</w:t>
            </w:r>
          </w:p>
        </w:tc>
        <w:tc>
          <w:tcPr>
            <w:tcW w:w="1800" w:type="dxa"/>
            <w:shd w:val="pct12" w:color="auto" w:fill="auto"/>
          </w:tcPr>
          <w:p w14:paraId="59607867" w14:textId="77777777" w:rsidR="00CF366A" w:rsidRPr="0042217E" w:rsidRDefault="009D6398" w:rsidP="0042217E">
            <w:pPr>
              <w:spacing w:after="0" w:line="276" w:lineRule="auto"/>
              <w:rPr>
                <w:sz w:val="22"/>
                <w:szCs w:val="22"/>
              </w:rPr>
            </w:pPr>
            <w:r>
              <w:rPr>
                <w:sz w:val="22"/>
                <w:szCs w:val="22"/>
                <w:lang w:val="fr"/>
              </w:rPr>
              <w:t>20 min</w:t>
            </w:r>
          </w:p>
        </w:tc>
      </w:tr>
      <w:tr w:rsidR="0096749C" w14:paraId="64F0D34B" w14:textId="77777777" w:rsidTr="0042217E">
        <w:trPr>
          <w:trHeight w:val="480"/>
        </w:trPr>
        <w:tc>
          <w:tcPr>
            <w:tcW w:w="1464" w:type="dxa"/>
            <w:tcBorders>
              <w:bottom w:val="single" w:sz="4" w:space="0" w:color="000000"/>
            </w:tcBorders>
          </w:tcPr>
          <w:p w14:paraId="185AC6AE" w14:textId="77777777" w:rsidR="00CF366A" w:rsidRPr="0042217E" w:rsidRDefault="009D6398" w:rsidP="00DA776E">
            <w:pPr>
              <w:spacing w:after="0" w:line="276" w:lineRule="auto"/>
              <w:jc w:val="both"/>
              <w:rPr>
                <w:sz w:val="22"/>
                <w:szCs w:val="22"/>
              </w:rPr>
            </w:pPr>
            <w:r>
              <w:rPr>
                <w:sz w:val="22"/>
                <w:szCs w:val="22"/>
                <w:lang w:val="fr"/>
              </w:rPr>
              <w:t>11h30 - 12h15</w:t>
            </w:r>
          </w:p>
        </w:tc>
        <w:tc>
          <w:tcPr>
            <w:tcW w:w="3780" w:type="dxa"/>
            <w:tcBorders>
              <w:bottom w:val="single" w:sz="4" w:space="0" w:color="000000"/>
            </w:tcBorders>
          </w:tcPr>
          <w:p w14:paraId="6D84C684" w14:textId="77777777" w:rsidR="00CF366A" w:rsidRPr="0042217E" w:rsidRDefault="009D6398" w:rsidP="0042217E">
            <w:pPr>
              <w:spacing w:after="0" w:line="276" w:lineRule="auto"/>
              <w:rPr>
                <w:sz w:val="22"/>
                <w:szCs w:val="22"/>
              </w:rPr>
            </w:pPr>
            <w:r>
              <w:rPr>
                <w:sz w:val="22"/>
                <w:szCs w:val="22"/>
                <w:lang w:val="fr"/>
              </w:rPr>
              <w:t>Exercice : Comprendre nos propres pratiques de GC</w:t>
            </w:r>
          </w:p>
        </w:tc>
        <w:tc>
          <w:tcPr>
            <w:tcW w:w="2430" w:type="dxa"/>
            <w:tcBorders>
              <w:bottom w:val="single" w:sz="4" w:space="0" w:color="000000"/>
            </w:tcBorders>
          </w:tcPr>
          <w:p w14:paraId="19C0B6D5" w14:textId="77777777" w:rsidR="00CF366A" w:rsidRPr="0042217E" w:rsidRDefault="009D6398" w:rsidP="0042217E">
            <w:pPr>
              <w:spacing w:after="0" w:line="276" w:lineRule="auto"/>
              <w:rPr>
                <w:sz w:val="22"/>
                <w:szCs w:val="22"/>
              </w:rPr>
            </w:pPr>
            <w:r w:rsidRPr="0042217E">
              <w:rPr>
                <w:sz w:val="22"/>
                <w:szCs w:val="22"/>
                <w:lang w:val="fr"/>
              </w:rPr>
              <w:t>Guide d'exercice</w:t>
            </w:r>
          </w:p>
        </w:tc>
        <w:tc>
          <w:tcPr>
            <w:tcW w:w="1800" w:type="dxa"/>
            <w:tcBorders>
              <w:bottom w:val="single" w:sz="4" w:space="0" w:color="000000"/>
            </w:tcBorders>
          </w:tcPr>
          <w:p w14:paraId="1132CD0B" w14:textId="77777777" w:rsidR="00CF366A" w:rsidRPr="0042217E" w:rsidRDefault="009D6398" w:rsidP="0042217E">
            <w:pPr>
              <w:spacing w:after="0" w:line="276" w:lineRule="auto"/>
              <w:rPr>
                <w:sz w:val="22"/>
                <w:szCs w:val="22"/>
              </w:rPr>
            </w:pPr>
            <w:r>
              <w:rPr>
                <w:sz w:val="22"/>
                <w:szCs w:val="22"/>
                <w:lang w:val="fr"/>
              </w:rPr>
              <w:t>45 min</w:t>
            </w:r>
          </w:p>
        </w:tc>
      </w:tr>
      <w:tr w:rsidR="0096749C" w14:paraId="0E828B00" w14:textId="77777777" w:rsidTr="0042217E">
        <w:trPr>
          <w:trHeight w:val="480"/>
        </w:trPr>
        <w:tc>
          <w:tcPr>
            <w:tcW w:w="1464" w:type="dxa"/>
            <w:tcBorders>
              <w:bottom w:val="single" w:sz="4" w:space="0" w:color="000000"/>
            </w:tcBorders>
          </w:tcPr>
          <w:p w14:paraId="05E6DC36" w14:textId="77777777" w:rsidR="00CF366A" w:rsidRPr="0042217E" w:rsidRDefault="009D6398" w:rsidP="00DA776E">
            <w:pPr>
              <w:spacing w:after="0" w:line="276" w:lineRule="auto"/>
              <w:jc w:val="both"/>
              <w:rPr>
                <w:sz w:val="22"/>
                <w:szCs w:val="22"/>
              </w:rPr>
            </w:pPr>
            <w:r>
              <w:rPr>
                <w:sz w:val="22"/>
                <w:szCs w:val="22"/>
                <w:lang w:val="fr"/>
              </w:rPr>
              <w:t>12h15 - 14h50</w:t>
            </w:r>
          </w:p>
        </w:tc>
        <w:tc>
          <w:tcPr>
            <w:tcW w:w="3780" w:type="dxa"/>
            <w:tcBorders>
              <w:bottom w:val="single" w:sz="4" w:space="0" w:color="000000"/>
            </w:tcBorders>
          </w:tcPr>
          <w:p w14:paraId="049AAFAE" w14:textId="77777777" w:rsidR="00CF366A" w:rsidRPr="0042217E" w:rsidRDefault="009D6398" w:rsidP="0072197C">
            <w:pPr>
              <w:spacing w:after="0" w:line="276" w:lineRule="auto"/>
              <w:rPr>
                <w:sz w:val="22"/>
                <w:szCs w:val="22"/>
              </w:rPr>
            </w:pPr>
            <w:r w:rsidRPr="0042217E">
              <w:rPr>
                <w:sz w:val="22"/>
                <w:szCs w:val="22"/>
                <w:lang w:val="fr"/>
              </w:rPr>
              <w:t xml:space="preserve">La GC est systématique : La feuille de route et les outils et techniques de GC </w:t>
            </w:r>
          </w:p>
        </w:tc>
        <w:tc>
          <w:tcPr>
            <w:tcW w:w="2430" w:type="dxa"/>
            <w:tcBorders>
              <w:bottom w:val="single" w:sz="4" w:space="0" w:color="000000"/>
            </w:tcBorders>
          </w:tcPr>
          <w:p w14:paraId="3D525232" w14:textId="77777777" w:rsidR="00CF366A" w:rsidRPr="0042217E" w:rsidRDefault="009D6398" w:rsidP="0042217E">
            <w:pPr>
              <w:spacing w:after="0" w:line="276" w:lineRule="auto"/>
              <w:rPr>
                <w:sz w:val="22"/>
                <w:szCs w:val="22"/>
              </w:rPr>
            </w:pPr>
            <w:r w:rsidRPr="0042217E">
              <w:rPr>
                <w:sz w:val="22"/>
                <w:szCs w:val="22"/>
                <w:lang w:val="fr"/>
              </w:rPr>
              <w:t>Présentation</w:t>
            </w:r>
          </w:p>
        </w:tc>
        <w:tc>
          <w:tcPr>
            <w:tcW w:w="1800" w:type="dxa"/>
            <w:tcBorders>
              <w:bottom w:val="single" w:sz="4" w:space="0" w:color="000000"/>
            </w:tcBorders>
          </w:tcPr>
          <w:p w14:paraId="1A28138B" w14:textId="77777777" w:rsidR="00CF366A" w:rsidRPr="0042217E" w:rsidRDefault="009D6398" w:rsidP="0042217E">
            <w:pPr>
              <w:spacing w:after="0" w:line="276" w:lineRule="auto"/>
              <w:rPr>
                <w:sz w:val="22"/>
                <w:szCs w:val="22"/>
              </w:rPr>
            </w:pPr>
            <w:r>
              <w:rPr>
                <w:sz w:val="22"/>
                <w:szCs w:val="22"/>
                <w:lang w:val="fr"/>
              </w:rPr>
              <w:t>35 min</w:t>
            </w:r>
          </w:p>
        </w:tc>
      </w:tr>
      <w:tr w:rsidR="0096749C" w14:paraId="5611BAFD" w14:textId="77777777" w:rsidTr="0042217E">
        <w:trPr>
          <w:trHeight w:val="480"/>
        </w:trPr>
        <w:tc>
          <w:tcPr>
            <w:tcW w:w="1464" w:type="dxa"/>
            <w:shd w:val="pct12" w:color="auto" w:fill="auto"/>
          </w:tcPr>
          <w:p w14:paraId="411B27C3" w14:textId="77777777" w:rsidR="00CF366A" w:rsidRPr="0042217E" w:rsidRDefault="009D6398" w:rsidP="00DA776E">
            <w:pPr>
              <w:spacing w:after="0" w:line="276" w:lineRule="auto"/>
              <w:jc w:val="both"/>
              <w:rPr>
                <w:sz w:val="22"/>
                <w:szCs w:val="22"/>
              </w:rPr>
            </w:pPr>
            <w:r>
              <w:rPr>
                <w:sz w:val="22"/>
                <w:szCs w:val="22"/>
                <w:lang w:val="fr"/>
              </w:rPr>
              <w:t>12h50 - 13h50</w:t>
            </w:r>
          </w:p>
        </w:tc>
        <w:tc>
          <w:tcPr>
            <w:tcW w:w="6210" w:type="dxa"/>
            <w:gridSpan w:val="2"/>
            <w:shd w:val="pct12" w:color="auto" w:fill="auto"/>
          </w:tcPr>
          <w:p w14:paraId="49D1367C" w14:textId="77777777" w:rsidR="00CF366A" w:rsidRPr="0042217E" w:rsidRDefault="009D6398" w:rsidP="0042217E">
            <w:pPr>
              <w:spacing w:after="0" w:line="276" w:lineRule="auto"/>
              <w:rPr>
                <w:sz w:val="22"/>
                <w:szCs w:val="22"/>
              </w:rPr>
            </w:pPr>
            <w:r w:rsidRPr="0042217E">
              <w:rPr>
                <w:sz w:val="22"/>
                <w:szCs w:val="22"/>
                <w:lang w:val="fr"/>
              </w:rPr>
              <w:t>Déjeuner</w:t>
            </w:r>
          </w:p>
        </w:tc>
        <w:tc>
          <w:tcPr>
            <w:tcW w:w="1800" w:type="dxa"/>
            <w:shd w:val="pct12" w:color="auto" w:fill="auto"/>
          </w:tcPr>
          <w:p w14:paraId="7A241A4B" w14:textId="77777777" w:rsidR="00CF366A" w:rsidRPr="0042217E" w:rsidRDefault="009D6398" w:rsidP="0042217E">
            <w:pPr>
              <w:spacing w:after="0" w:line="276" w:lineRule="auto"/>
              <w:rPr>
                <w:sz w:val="22"/>
                <w:szCs w:val="22"/>
              </w:rPr>
            </w:pPr>
            <w:r w:rsidRPr="0042217E">
              <w:rPr>
                <w:sz w:val="22"/>
                <w:szCs w:val="22"/>
                <w:lang w:val="fr"/>
              </w:rPr>
              <w:t>60 min</w:t>
            </w:r>
          </w:p>
        </w:tc>
      </w:tr>
      <w:tr w:rsidR="0096749C" w14:paraId="11A07963" w14:textId="77777777" w:rsidTr="0042217E">
        <w:trPr>
          <w:trHeight w:val="480"/>
        </w:trPr>
        <w:tc>
          <w:tcPr>
            <w:tcW w:w="1464" w:type="dxa"/>
          </w:tcPr>
          <w:p w14:paraId="013F4C9D" w14:textId="77777777" w:rsidR="00CF366A" w:rsidRPr="0042217E" w:rsidRDefault="009D6398" w:rsidP="00DA776E">
            <w:pPr>
              <w:spacing w:after="0" w:line="276" w:lineRule="auto"/>
              <w:jc w:val="both"/>
              <w:rPr>
                <w:sz w:val="22"/>
                <w:szCs w:val="22"/>
              </w:rPr>
            </w:pPr>
            <w:r>
              <w:rPr>
                <w:sz w:val="22"/>
                <w:szCs w:val="22"/>
                <w:lang w:val="fr"/>
              </w:rPr>
              <w:t>13h50 - 14h25</w:t>
            </w:r>
          </w:p>
        </w:tc>
        <w:tc>
          <w:tcPr>
            <w:tcW w:w="3780" w:type="dxa"/>
          </w:tcPr>
          <w:p w14:paraId="746AC832" w14:textId="77777777" w:rsidR="00CF366A" w:rsidRPr="0042217E" w:rsidRDefault="009D6398" w:rsidP="0042217E">
            <w:pPr>
              <w:spacing w:after="0" w:line="276" w:lineRule="auto"/>
              <w:rPr>
                <w:sz w:val="22"/>
                <w:szCs w:val="22"/>
              </w:rPr>
            </w:pPr>
            <w:r w:rsidRPr="0042217E">
              <w:rPr>
                <w:sz w:val="22"/>
                <w:szCs w:val="22"/>
                <w:lang w:val="fr"/>
              </w:rPr>
              <w:t>La GC est systématique : La feuille de route et les outils et techniques de GC</w:t>
            </w:r>
          </w:p>
        </w:tc>
        <w:tc>
          <w:tcPr>
            <w:tcW w:w="2430" w:type="dxa"/>
          </w:tcPr>
          <w:p w14:paraId="3F8F29F7" w14:textId="77777777" w:rsidR="00CF366A" w:rsidRPr="0042217E" w:rsidRDefault="009D6398" w:rsidP="0042217E">
            <w:pPr>
              <w:spacing w:after="0" w:line="276" w:lineRule="auto"/>
              <w:rPr>
                <w:sz w:val="22"/>
                <w:szCs w:val="22"/>
              </w:rPr>
            </w:pPr>
            <w:r w:rsidRPr="0042217E">
              <w:rPr>
                <w:sz w:val="22"/>
                <w:szCs w:val="22"/>
                <w:lang w:val="fr"/>
              </w:rPr>
              <w:t>Présentation</w:t>
            </w:r>
          </w:p>
        </w:tc>
        <w:tc>
          <w:tcPr>
            <w:tcW w:w="1800" w:type="dxa"/>
          </w:tcPr>
          <w:p w14:paraId="7249BB39" w14:textId="77777777" w:rsidR="00CF366A" w:rsidRPr="0042217E" w:rsidRDefault="009D6398" w:rsidP="0042217E">
            <w:pPr>
              <w:spacing w:after="0" w:line="276" w:lineRule="auto"/>
              <w:rPr>
                <w:sz w:val="22"/>
                <w:szCs w:val="22"/>
              </w:rPr>
            </w:pPr>
            <w:r>
              <w:rPr>
                <w:sz w:val="22"/>
                <w:szCs w:val="22"/>
                <w:lang w:val="fr"/>
              </w:rPr>
              <w:t>35 min</w:t>
            </w:r>
          </w:p>
        </w:tc>
      </w:tr>
      <w:tr w:rsidR="0096749C" w14:paraId="1306195F" w14:textId="77777777" w:rsidTr="0042217E">
        <w:trPr>
          <w:trHeight w:val="480"/>
        </w:trPr>
        <w:tc>
          <w:tcPr>
            <w:tcW w:w="1464" w:type="dxa"/>
            <w:tcBorders>
              <w:bottom w:val="single" w:sz="4" w:space="0" w:color="000000"/>
            </w:tcBorders>
          </w:tcPr>
          <w:p w14:paraId="545D9239" w14:textId="77777777" w:rsidR="00CF366A" w:rsidRPr="0042217E" w:rsidRDefault="009D6398" w:rsidP="0042217E">
            <w:pPr>
              <w:spacing w:after="0" w:line="276" w:lineRule="auto"/>
              <w:rPr>
                <w:sz w:val="22"/>
                <w:szCs w:val="22"/>
              </w:rPr>
            </w:pPr>
            <w:r>
              <w:rPr>
                <w:sz w:val="22"/>
                <w:szCs w:val="22"/>
                <w:lang w:val="fr"/>
              </w:rPr>
              <w:t xml:space="preserve">14h25 - </w:t>
            </w:r>
            <w:r>
              <w:rPr>
                <w:sz w:val="22"/>
                <w:szCs w:val="22"/>
                <w:lang w:val="fr"/>
              </w:rPr>
              <w:t>15h00</w:t>
            </w:r>
          </w:p>
        </w:tc>
        <w:tc>
          <w:tcPr>
            <w:tcW w:w="3780" w:type="dxa"/>
            <w:tcBorders>
              <w:bottom w:val="single" w:sz="4" w:space="0" w:color="000000"/>
            </w:tcBorders>
          </w:tcPr>
          <w:p w14:paraId="24BF6495" w14:textId="77777777" w:rsidR="00CF366A" w:rsidRPr="0042217E" w:rsidRDefault="009D6398" w:rsidP="0042217E">
            <w:pPr>
              <w:spacing w:after="0" w:line="276" w:lineRule="auto"/>
              <w:rPr>
                <w:sz w:val="22"/>
                <w:szCs w:val="22"/>
              </w:rPr>
            </w:pPr>
            <w:r w:rsidRPr="0042217E">
              <w:rPr>
                <w:sz w:val="22"/>
                <w:szCs w:val="22"/>
                <w:lang w:val="fr"/>
              </w:rPr>
              <w:t>Exemple de l'Indonésie</w:t>
            </w:r>
          </w:p>
        </w:tc>
        <w:tc>
          <w:tcPr>
            <w:tcW w:w="2430" w:type="dxa"/>
            <w:tcBorders>
              <w:bottom w:val="single" w:sz="4" w:space="0" w:color="000000"/>
            </w:tcBorders>
          </w:tcPr>
          <w:p w14:paraId="5D8273BB" w14:textId="77777777" w:rsidR="00CF366A" w:rsidRPr="0042217E" w:rsidRDefault="009D6398" w:rsidP="0042217E">
            <w:pPr>
              <w:spacing w:after="0" w:line="276" w:lineRule="auto"/>
              <w:rPr>
                <w:sz w:val="22"/>
                <w:szCs w:val="22"/>
              </w:rPr>
            </w:pPr>
            <w:r w:rsidRPr="0042217E">
              <w:rPr>
                <w:sz w:val="22"/>
                <w:szCs w:val="22"/>
                <w:lang w:val="fr"/>
              </w:rPr>
              <w:t>Présentation</w:t>
            </w:r>
          </w:p>
        </w:tc>
        <w:tc>
          <w:tcPr>
            <w:tcW w:w="1800" w:type="dxa"/>
            <w:tcBorders>
              <w:bottom w:val="single" w:sz="4" w:space="0" w:color="000000"/>
            </w:tcBorders>
          </w:tcPr>
          <w:p w14:paraId="709EB156" w14:textId="77777777" w:rsidR="00CF366A" w:rsidRPr="0042217E" w:rsidRDefault="009D6398" w:rsidP="0042217E">
            <w:pPr>
              <w:spacing w:after="0" w:line="276" w:lineRule="auto"/>
              <w:rPr>
                <w:sz w:val="22"/>
                <w:szCs w:val="22"/>
              </w:rPr>
            </w:pPr>
            <w:r w:rsidRPr="0042217E">
              <w:rPr>
                <w:sz w:val="22"/>
                <w:szCs w:val="22"/>
                <w:lang w:val="fr"/>
              </w:rPr>
              <w:t>35 min</w:t>
            </w:r>
          </w:p>
        </w:tc>
      </w:tr>
      <w:tr w:rsidR="0096749C" w14:paraId="2D4BB283" w14:textId="77777777" w:rsidTr="0042217E">
        <w:trPr>
          <w:trHeight w:val="480"/>
        </w:trPr>
        <w:tc>
          <w:tcPr>
            <w:tcW w:w="1464" w:type="dxa"/>
            <w:shd w:val="pct12" w:color="auto" w:fill="auto"/>
          </w:tcPr>
          <w:p w14:paraId="6C07FEFE" w14:textId="77777777" w:rsidR="00CF366A" w:rsidRPr="0042217E" w:rsidRDefault="009D6398" w:rsidP="0042217E">
            <w:pPr>
              <w:spacing w:after="0" w:line="276" w:lineRule="auto"/>
              <w:rPr>
                <w:sz w:val="22"/>
                <w:szCs w:val="22"/>
              </w:rPr>
            </w:pPr>
            <w:r>
              <w:rPr>
                <w:sz w:val="22"/>
                <w:szCs w:val="22"/>
                <w:lang w:val="fr"/>
              </w:rPr>
              <w:lastRenderedPageBreak/>
              <w:t>15h00 – 15h20</w:t>
            </w:r>
          </w:p>
        </w:tc>
        <w:tc>
          <w:tcPr>
            <w:tcW w:w="3780" w:type="dxa"/>
            <w:shd w:val="pct12" w:color="auto" w:fill="auto"/>
          </w:tcPr>
          <w:p w14:paraId="09CE39EF" w14:textId="77777777" w:rsidR="00CF366A" w:rsidRPr="0042217E" w:rsidRDefault="009D6398" w:rsidP="0042217E">
            <w:pPr>
              <w:spacing w:after="0" w:line="276" w:lineRule="auto"/>
              <w:rPr>
                <w:sz w:val="22"/>
                <w:szCs w:val="22"/>
              </w:rPr>
            </w:pPr>
            <w:r w:rsidRPr="0042217E">
              <w:rPr>
                <w:sz w:val="22"/>
                <w:szCs w:val="22"/>
                <w:lang w:val="fr"/>
              </w:rPr>
              <w:t>Pause-café</w:t>
            </w:r>
          </w:p>
        </w:tc>
        <w:tc>
          <w:tcPr>
            <w:tcW w:w="2430" w:type="dxa"/>
            <w:shd w:val="pct12" w:color="auto" w:fill="auto"/>
          </w:tcPr>
          <w:p w14:paraId="4791296A" w14:textId="77777777" w:rsidR="00CF366A" w:rsidRPr="0042217E" w:rsidRDefault="00CF366A" w:rsidP="0042217E">
            <w:pPr>
              <w:spacing w:after="0" w:line="276" w:lineRule="auto"/>
              <w:rPr>
                <w:sz w:val="22"/>
                <w:szCs w:val="22"/>
              </w:rPr>
            </w:pPr>
          </w:p>
        </w:tc>
        <w:tc>
          <w:tcPr>
            <w:tcW w:w="1800" w:type="dxa"/>
            <w:shd w:val="pct12" w:color="auto" w:fill="auto"/>
          </w:tcPr>
          <w:p w14:paraId="26EEAC10" w14:textId="77777777" w:rsidR="00CF366A" w:rsidRPr="0042217E" w:rsidRDefault="009D6398" w:rsidP="0042217E">
            <w:pPr>
              <w:spacing w:after="0" w:line="276" w:lineRule="auto"/>
              <w:rPr>
                <w:sz w:val="22"/>
                <w:szCs w:val="22"/>
              </w:rPr>
            </w:pPr>
            <w:r>
              <w:rPr>
                <w:sz w:val="22"/>
                <w:szCs w:val="22"/>
                <w:lang w:val="fr"/>
              </w:rPr>
              <w:t>20 min</w:t>
            </w:r>
          </w:p>
        </w:tc>
      </w:tr>
      <w:tr w:rsidR="0096749C" w14:paraId="5C0D7006" w14:textId="77777777" w:rsidTr="0042217E">
        <w:trPr>
          <w:trHeight w:val="480"/>
        </w:trPr>
        <w:tc>
          <w:tcPr>
            <w:tcW w:w="1464" w:type="dxa"/>
            <w:tcBorders>
              <w:bottom w:val="single" w:sz="4" w:space="0" w:color="000000"/>
            </w:tcBorders>
          </w:tcPr>
          <w:p w14:paraId="4C0C171E" w14:textId="77777777" w:rsidR="00CF366A" w:rsidRPr="0042217E" w:rsidRDefault="009D6398" w:rsidP="0042217E">
            <w:pPr>
              <w:spacing w:after="0" w:line="276" w:lineRule="auto"/>
              <w:rPr>
                <w:sz w:val="22"/>
                <w:szCs w:val="22"/>
              </w:rPr>
            </w:pPr>
            <w:r>
              <w:rPr>
                <w:sz w:val="22"/>
                <w:szCs w:val="22"/>
                <w:lang w:val="fr"/>
              </w:rPr>
              <w:t>15h20 - 16h10</w:t>
            </w:r>
          </w:p>
        </w:tc>
        <w:tc>
          <w:tcPr>
            <w:tcW w:w="3780" w:type="dxa"/>
            <w:tcBorders>
              <w:bottom w:val="single" w:sz="4" w:space="0" w:color="000000"/>
            </w:tcBorders>
          </w:tcPr>
          <w:p w14:paraId="06DFB756" w14:textId="77777777" w:rsidR="00CF366A" w:rsidRPr="0042217E" w:rsidRDefault="009D6398" w:rsidP="0042217E">
            <w:pPr>
              <w:spacing w:after="0" w:line="276" w:lineRule="auto"/>
              <w:rPr>
                <w:sz w:val="22"/>
                <w:szCs w:val="22"/>
              </w:rPr>
            </w:pPr>
            <w:r>
              <w:rPr>
                <w:sz w:val="22"/>
                <w:szCs w:val="22"/>
                <w:lang w:val="fr"/>
              </w:rPr>
              <w:t>Exercice : Comment la GC systématique peut-elle aider votre programme ?</w:t>
            </w:r>
          </w:p>
        </w:tc>
        <w:tc>
          <w:tcPr>
            <w:tcW w:w="2430" w:type="dxa"/>
            <w:tcBorders>
              <w:bottom w:val="single" w:sz="4" w:space="0" w:color="000000"/>
            </w:tcBorders>
          </w:tcPr>
          <w:p w14:paraId="4F892520" w14:textId="77777777" w:rsidR="00CF366A" w:rsidRPr="0042217E" w:rsidRDefault="009D6398" w:rsidP="0042217E">
            <w:pPr>
              <w:spacing w:after="0" w:line="276" w:lineRule="auto"/>
              <w:rPr>
                <w:sz w:val="22"/>
                <w:szCs w:val="22"/>
              </w:rPr>
            </w:pPr>
            <w:r w:rsidRPr="0042217E">
              <w:rPr>
                <w:sz w:val="22"/>
                <w:szCs w:val="22"/>
                <w:lang w:val="fr"/>
              </w:rPr>
              <w:t>Guide d'exercice</w:t>
            </w:r>
          </w:p>
        </w:tc>
        <w:tc>
          <w:tcPr>
            <w:tcW w:w="1800" w:type="dxa"/>
            <w:tcBorders>
              <w:bottom w:val="single" w:sz="4" w:space="0" w:color="000000"/>
            </w:tcBorders>
          </w:tcPr>
          <w:p w14:paraId="5B621005" w14:textId="77777777" w:rsidR="00CF366A" w:rsidRPr="0042217E" w:rsidRDefault="009D6398" w:rsidP="0042217E">
            <w:pPr>
              <w:spacing w:after="0" w:line="276" w:lineRule="auto"/>
              <w:rPr>
                <w:sz w:val="22"/>
                <w:szCs w:val="22"/>
              </w:rPr>
            </w:pPr>
            <w:r>
              <w:rPr>
                <w:sz w:val="22"/>
                <w:szCs w:val="22"/>
                <w:lang w:val="fr"/>
              </w:rPr>
              <w:t>50 min</w:t>
            </w:r>
          </w:p>
        </w:tc>
      </w:tr>
      <w:tr w:rsidR="0096749C" w14:paraId="71825C95" w14:textId="77777777" w:rsidTr="0042217E">
        <w:trPr>
          <w:trHeight w:val="480"/>
        </w:trPr>
        <w:tc>
          <w:tcPr>
            <w:tcW w:w="1464" w:type="dxa"/>
          </w:tcPr>
          <w:p w14:paraId="0A8F78B7" w14:textId="77777777" w:rsidR="00CF366A" w:rsidRPr="0042217E" w:rsidRDefault="009D6398" w:rsidP="0042217E">
            <w:pPr>
              <w:spacing w:after="0" w:line="276" w:lineRule="auto"/>
              <w:rPr>
                <w:sz w:val="22"/>
                <w:szCs w:val="22"/>
              </w:rPr>
            </w:pPr>
            <w:r>
              <w:rPr>
                <w:sz w:val="22"/>
                <w:szCs w:val="22"/>
                <w:lang w:val="fr"/>
              </w:rPr>
              <w:t>16h10 - 16h30</w:t>
            </w:r>
          </w:p>
        </w:tc>
        <w:tc>
          <w:tcPr>
            <w:tcW w:w="3780" w:type="dxa"/>
          </w:tcPr>
          <w:p w14:paraId="3D16B27D" w14:textId="77777777" w:rsidR="00CF366A" w:rsidRPr="0042217E" w:rsidRDefault="009D6398" w:rsidP="0042217E">
            <w:pPr>
              <w:spacing w:after="0" w:line="276" w:lineRule="auto"/>
              <w:rPr>
                <w:sz w:val="22"/>
                <w:szCs w:val="22"/>
              </w:rPr>
            </w:pPr>
            <w:r w:rsidRPr="0042217E">
              <w:rPr>
                <w:sz w:val="22"/>
                <w:szCs w:val="22"/>
                <w:lang w:val="fr"/>
              </w:rPr>
              <w:t>Évaluation post-séance</w:t>
            </w:r>
          </w:p>
        </w:tc>
        <w:tc>
          <w:tcPr>
            <w:tcW w:w="2430" w:type="dxa"/>
          </w:tcPr>
          <w:p w14:paraId="2ACA2D1E" w14:textId="77777777" w:rsidR="00CF366A" w:rsidRPr="0042217E" w:rsidRDefault="009D6398" w:rsidP="0042217E">
            <w:pPr>
              <w:spacing w:after="0" w:line="276" w:lineRule="auto"/>
              <w:rPr>
                <w:sz w:val="22"/>
                <w:szCs w:val="22"/>
              </w:rPr>
            </w:pPr>
            <w:r w:rsidRPr="0042217E">
              <w:rPr>
                <w:sz w:val="22"/>
                <w:szCs w:val="22"/>
                <w:lang w:val="fr"/>
              </w:rPr>
              <w:t xml:space="preserve">Banque de </w:t>
            </w:r>
            <w:r w:rsidRPr="0042217E">
              <w:rPr>
                <w:sz w:val="22"/>
                <w:szCs w:val="22"/>
                <w:lang w:val="fr"/>
              </w:rPr>
              <w:t>questions</w:t>
            </w:r>
          </w:p>
        </w:tc>
        <w:tc>
          <w:tcPr>
            <w:tcW w:w="1800" w:type="dxa"/>
          </w:tcPr>
          <w:p w14:paraId="2931AB38" w14:textId="77777777" w:rsidR="00CF366A" w:rsidRPr="0042217E" w:rsidRDefault="009D6398" w:rsidP="0042217E">
            <w:pPr>
              <w:spacing w:after="0" w:line="276" w:lineRule="auto"/>
              <w:rPr>
                <w:sz w:val="22"/>
                <w:szCs w:val="22"/>
              </w:rPr>
            </w:pPr>
            <w:r>
              <w:rPr>
                <w:sz w:val="22"/>
                <w:szCs w:val="22"/>
                <w:lang w:val="fr"/>
              </w:rPr>
              <w:t>20 min</w:t>
            </w:r>
          </w:p>
        </w:tc>
      </w:tr>
      <w:tr w:rsidR="0096749C" w14:paraId="37D346AC" w14:textId="77777777" w:rsidTr="0042217E">
        <w:trPr>
          <w:trHeight w:val="480"/>
        </w:trPr>
        <w:tc>
          <w:tcPr>
            <w:tcW w:w="1464" w:type="dxa"/>
          </w:tcPr>
          <w:p w14:paraId="3126A6C8" w14:textId="77777777" w:rsidR="00CF366A" w:rsidRPr="0042217E" w:rsidRDefault="009D6398" w:rsidP="0042217E">
            <w:pPr>
              <w:spacing w:after="0" w:line="276" w:lineRule="auto"/>
              <w:rPr>
                <w:sz w:val="22"/>
                <w:szCs w:val="22"/>
              </w:rPr>
            </w:pPr>
            <w:r>
              <w:rPr>
                <w:sz w:val="22"/>
                <w:szCs w:val="22"/>
                <w:lang w:val="fr"/>
              </w:rPr>
              <w:t>16h30 - 16h45</w:t>
            </w:r>
          </w:p>
        </w:tc>
        <w:tc>
          <w:tcPr>
            <w:tcW w:w="3780" w:type="dxa"/>
          </w:tcPr>
          <w:p w14:paraId="32D91ACD" w14:textId="77777777" w:rsidR="00CF366A" w:rsidRPr="0042217E" w:rsidRDefault="009D6398" w:rsidP="0042217E">
            <w:pPr>
              <w:spacing w:after="0" w:line="276" w:lineRule="auto"/>
              <w:rPr>
                <w:sz w:val="22"/>
                <w:szCs w:val="22"/>
              </w:rPr>
            </w:pPr>
            <w:r w:rsidRPr="0042217E">
              <w:rPr>
                <w:sz w:val="22"/>
                <w:szCs w:val="22"/>
                <w:lang w:val="fr"/>
              </w:rPr>
              <w:t>Mur des espérances</w:t>
            </w:r>
          </w:p>
        </w:tc>
        <w:tc>
          <w:tcPr>
            <w:tcW w:w="2430" w:type="dxa"/>
          </w:tcPr>
          <w:p w14:paraId="4DE603A3" w14:textId="77777777" w:rsidR="00CF366A" w:rsidRPr="0042217E" w:rsidRDefault="009D6398" w:rsidP="0042217E">
            <w:pPr>
              <w:spacing w:after="0" w:line="276" w:lineRule="auto"/>
              <w:rPr>
                <w:sz w:val="22"/>
                <w:szCs w:val="22"/>
              </w:rPr>
            </w:pPr>
            <w:r w:rsidRPr="0042217E">
              <w:rPr>
                <w:sz w:val="22"/>
                <w:szCs w:val="22"/>
                <w:lang w:val="fr"/>
              </w:rPr>
              <w:t xml:space="preserve">Mur des attentes du Guide du formateur </w:t>
            </w:r>
          </w:p>
        </w:tc>
        <w:tc>
          <w:tcPr>
            <w:tcW w:w="1800" w:type="dxa"/>
          </w:tcPr>
          <w:p w14:paraId="0C2663E7" w14:textId="77777777" w:rsidR="00CF366A" w:rsidRPr="0042217E" w:rsidRDefault="009D6398" w:rsidP="0042217E">
            <w:pPr>
              <w:spacing w:after="0" w:line="276" w:lineRule="auto"/>
              <w:rPr>
                <w:sz w:val="22"/>
                <w:szCs w:val="22"/>
              </w:rPr>
            </w:pPr>
            <w:r w:rsidRPr="0042217E">
              <w:rPr>
                <w:sz w:val="22"/>
                <w:szCs w:val="22"/>
                <w:lang w:val="fr"/>
              </w:rPr>
              <w:t>15 min</w:t>
            </w:r>
          </w:p>
        </w:tc>
      </w:tr>
    </w:tbl>
    <w:p w14:paraId="3F4AFF57" w14:textId="77777777" w:rsidR="0069766C" w:rsidRPr="0042217E" w:rsidRDefault="0069766C" w:rsidP="0042217E">
      <w:pPr>
        <w:pStyle w:val="Footer"/>
        <w:spacing w:line="276" w:lineRule="auto"/>
        <w:rPr>
          <w:rFonts w:cs="Arial"/>
          <w:szCs w:val="24"/>
        </w:rPr>
      </w:pPr>
    </w:p>
    <w:sectPr w:rsidR="0069766C" w:rsidRPr="0042217E" w:rsidSect="00703F2E">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2E68E" w14:textId="77777777" w:rsidR="00000000" w:rsidRDefault="009D6398">
      <w:pPr>
        <w:spacing w:after="0" w:line="240" w:lineRule="auto"/>
      </w:pPr>
      <w:r>
        <w:separator/>
      </w:r>
    </w:p>
  </w:endnote>
  <w:endnote w:type="continuationSeparator" w:id="0">
    <w:p w14:paraId="04C4DE99" w14:textId="77777777" w:rsidR="00000000" w:rsidRDefault="009D6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Meiryo">
    <w:panose1 w:val="020B0604030504040204"/>
    <w:charset w:val="80"/>
    <w:family w:val="swiss"/>
    <w:pitch w:val="variable"/>
    <w:sig w:usb0="E00002FF" w:usb1="6AC7FFFF"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011B56F9" w14:textId="77777777" w:rsidR="0042217E" w:rsidRDefault="009D6398" w:rsidP="00703F2E">
        <w:pPr>
          <w:pStyle w:val="Footer"/>
          <w:jc w:val="right"/>
        </w:pPr>
        <w:r>
          <w:fldChar w:fldCharType="begin"/>
        </w:r>
        <w:r>
          <w:instrText xml:space="preserve"> PAGE   \* MERGEFORMAT </w:instrText>
        </w:r>
        <w:r>
          <w:fldChar w:fldCharType="separate"/>
        </w:r>
        <w:r w:rsidR="0095159F">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70373"/>
      <w:docPartObj>
        <w:docPartGallery w:val="Page Numbers (Bottom of Page)"/>
        <w:docPartUnique/>
      </w:docPartObj>
    </w:sdtPr>
    <w:sdtEndPr>
      <w:rPr>
        <w:noProof/>
      </w:rPr>
    </w:sdtEndPr>
    <w:sdtContent>
      <w:p w14:paraId="5289B627" w14:textId="77777777" w:rsidR="0042217E" w:rsidRDefault="009D6398">
        <w:pPr>
          <w:pStyle w:val="Footer"/>
          <w:jc w:val="right"/>
        </w:pPr>
        <w:r>
          <w:fldChar w:fldCharType="begin"/>
        </w:r>
        <w:r>
          <w:instrText xml:space="preserve"> PAGE   \* MERGEFORMAT </w:instrText>
        </w:r>
        <w:r>
          <w:fldChar w:fldCharType="separate"/>
        </w:r>
        <w:r w:rsidR="0095159F">
          <w:rPr>
            <w:noProof/>
          </w:rPr>
          <w:t>1</w:t>
        </w:r>
        <w:r>
          <w:rPr>
            <w:noProof/>
          </w:rPr>
          <w:fldChar w:fldCharType="end"/>
        </w:r>
      </w:p>
    </w:sdtContent>
  </w:sdt>
  <w:p w14:paraId="081DDDFC" w14:textId="77777777" w:rsidR="004020DB" w:rsidRPr="000E7712" w:rsidRDefault="009D6398" w:rsidP="004020DB">
    <w:pPr>
      <w:pStyle w:val="NormalWeb"/>
      <w:spacing w:before="0" w:beforeAutospacing="0" w:after="0" w:afterAutospacing="0"/>
      <w:rPr>
        <w:rFonts w:ascii="Gill Sans MT" w:hAnsi="Gill Sans MT" w:cs="Arial"/>
        <w:sz w:val="18"/>
        <w:szCs w:val="18"/>
      </w:rPr>
    </w:pPr>
    <w:bookmarkStart w:id="0" w:name="_Hlk77679733"/>
    <w:r w:rsidRPr="005655EB">
      <w:rPr>
        <w:rFonts w:ascii="Gill Sans MT" w:hAnsi="Gill Sans MT" w:cs="Arial"/>
        <w:i/>
        <w:iCs/>
        <w:color w:val="000000"/>
        <w:sz w:val="18"/>
        <w:szCs w:val="18"/>
        <w:lang w:val="fr"/>
      </w:rPr>
      <w:t>Cette ressource est rendue possible grâce au soutien du peuple américain par l'intermédiaire de l'Agence des États-Unis pour le développement international (USAID) dans le cadre de l'accord de coopération du projet SUCCÈS DES CONNAISSANCES (renforcement de</w:t>
    </w:r>
    <w:r w:rsidRPr="005655EB">
      <w:rPr>
        <w:rFonts w:ascii="Gill Sans MT" w:hAnsi="Gill Sans MT" w:cs="Arial"/>
        <w:i/>
        <w:iCs/>
        <w:color w:val="000000"/>
        <w:sz w:val="18"/>
        <w:szCs w:val="18"/>
        <w:lang w:val="fr"/>
      </w:rPr>
      <w:t xml:space="preserve"> l'utilisation, des capacités, de la collaboration, de l'échange, de la synthèse et du partage) « Knowledge SUCCESS (Strengthening Use, Capacity, Collaboration, Exchange, Synthesis, and Sharing) », n° 7200AA19CA00001 avec l'Université Johns Hopkins. Knowle</w:t>
    </w:r>
    <w:r w:rsidRPr="005655EB">
      <w:rPr>
        <w:rFonts w:ascii="Gill Sans MT" w:hAnsi="Gill Sans MT" w:cs="Arial"/>
        <w:i/>
        <w:iCs/>
        <w:color w:val="000000"/>
        <w:sz w:val="18"/>
        <w:szCs w:val="18"/>
        <w:lang w:val="fr"/>
      </w:rPr>
      <w:t xml:space="preserve">dge SUCCESS est soutenu par le Bureau de la santé mondiale de l'USAID, Bureau de la population et de la santé reproductive, et dirigé par le Centre des programmes de communication « Center for Communication Programs (CCP) » de Johns Hopkins en partenariat </w:t>
    </w:r>
    <w:r w:rsidRPr="005655EB">
      <w:rPr>
        <w:rFonts w:ascii="Gill Sans MT" w:hAnsi="Gill Sans MT" w:cs="Arial"/>
        <w:i/>
        <w:iCs/>
        <w:color w:val="000000"/>
        <w:sz w:val="18"/>
        <w:szCs w:val="18"/>
        <w:lang w:val="fr"/>
      </w:rPr>
      <w:t>avec Amref Health Africa, le Centre de Busara pour l'économie comportementale (Busara) et FHI 360. Les informations fournies dans cette ressource relèvent de la seule responsabilité de Knowledge SUCCESS et ne reflètent pas nécessairement les opinions de l'</w:t>
    </w:r>
    <w:r w:rsidRPr="005655EB">
      <w:rPr>
        <w:rFonts w:ascii="Gill Sans MT" w:hAnsi="Gill Sans MT" w:cs="Arial"/>
        <w:i/>
        <w:iCs/>
        <w:color w:val="000000"/>
        <w:sz w:val="18"/>
        <w:szCs w:val="18"/>
        <w:lang w:val="fr"/>
      </w:rPr>
      <w:t xml:space="preserve">USAID, du gouvernement américain ou de l'Université Johns Hopkins. Cette ressource peut être adaptée selon les besoins. Le matériel original peut être trouvé sur </w:t>
    </w:r>
    <w:r w:rsidRPr="000E7712">
      <w:rPr>
        <w:rFonts w:ascii="Gill Sans MT" w:hAnsi="Gill Sans MT" w:cs="Arial"/>
        <w:i/>
        <w:iCs/>
        <w:sz w:val="18"/>
        <w:szCs w:val="18"/>
        <w:lang w:val="fr"/>
      </w:rPr>
      <w:t>www.kmtraining.org</w:t>
    </w:r>
    <w:r w:rsidRPr="005655EB">
      <w:rPr>
        <w:rFonts w:ascii="Gill Sans MT" w:hAnsi="Gill Sans MT" w:cs="Arial"/>
        <w:i/>
        <w:iCs/>
        <w:color w:val="000000"/>
        <w:sz w:val="18"/>
        <w:szCs w:val="18"/>
        <w:lang w:val="fr"/>
      </w:rPr>
      <w:t>.</w:t>
    </w:r>
    <w:bookmarkEnd w:id="0"/>
  </w:p>
  <w:p w14:paraId="7CD9C63D" w14:textId="77777777" w:rsidR="0042217E" w:rsidRPr="00092279" w:rsidRDefault="0042217E" w:rsidP="00092279">
    <w:pPr>
      <w:pStyle w:val="Footer"/>
      <w:ind w:right="360"/>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271B1" w14:textId="77777777" w:rsidR="00000000" w:rsidRDefault="009D6398">
      <w:pPr>
        <w:spacing w:after="0" w:line="240" w:lineRule="auto"/>
      </w:pPr>
      <w:r>
        <w:separator/>
      </w:r>
    </w:p>
  </w:footnote>
  <w:footnote w:type="continuationSeparator" w:id="0">
    <w:p w14:paraId="549FB2AB" w14:textId="77777777" w:rsidR="00000000" w:rsidRDefault="009D6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EDC1E" w14:textId="77777777" w:rsidR="0042217E" w:rsidRDefault="009D6398">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8240" behindDoc="0" locked="0" layoutInCell="1" allowOverlap="1" wp14:anchorId="03258C6C" wp14:editId="5288BB1D">
          <wp:simplePos x="0" y="0"/>
          <wp:positionH relativeFrom="column">
            <wp:posOffset>0</wp:posOffset>
          </wp:positionH>
          <wp:positionV relativeFrom="paragraph">
            <wp:posOffset>-114300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12BC9" w14:textId="77777777" w:rsidR="0042217E" w:rsidRDefault="009D6398">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14:anchorId="627F23FF" wp14:editId="4294E406">
          <wp:simplePos x="0" y="0"/>
          <wp:positionH relativeFrom="margin">
            <wp:posOffset>0</wp:posOffset>
          </wp:positionH>
          <wp:positionV relativeFrom="paragraph">
            <wp:posOffset>-114300</wp:posOffset>
          </wp:positionV>
          <wp:extent cx="3361921" cy="420624"/>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806229"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D14E52"/>
    <w:multiLevelType w:val="multilevel"/>
    <w:tmpl w:val="D4B81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 w15:restartNumberingAfterBreak="0">
    <w:nsid w:val="105C4A63"/>
    <w:multiLevelType w:val="multilevel"/>
    <w:tmpl w:val="DF020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11A06D05"/>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12AF7783"/>
    <w:multiLevelType w:val="multilevel"/>
    <w:tmpl w:val="4C8A991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20906CDF"/>
    <w:multiLevelType w:val="hybridMultilevel"/>
    <w:tmpl w:val="9E244A1C"/>
    <w:lvl w:ilvl="0" w:tplc="92461A30">
      <w:start w:val="1"/>
      <w:numFmt w:val="bullet"/>
      <w:pStyle w:val="ListBullet"/>
      <w:lvlText w:val=""/>
      <w:lvlJc w:val="left"/>
      <w:pPr>
        <w:tabs>
          <w:tab w:val="num" w:pos="432"/>
        </w:tabs>
        <w:ind w:left="432" w:hanging="432"/>
      </w:pPr>
      <w:rPr>
        <w:rFonts w:ascii="Symbol" w:hAnsi="Symbol" w:hint="default"/>
      </w:rPr>
    </w:lvl>
    <w:lvl w:ilvl="1" w:tplc="1D0EEE66" w:tentative="1">
      <w:start w:val="1"/>
      <w:numFmt w:val="bullet"/>
      <w:lvlText w:val="o"/>
      <w:lvlJc w:val="left"/>
      <w:pPr>
        <w:ind w:left="1440" w:hanging="360"/>
      </w:pPr>
      <w:rPr>
        <w:rFonts w:ascii="Courier New" w:hAnsi="Courier New" w:cs="Courier New" w:hint="default"/>
      </w:rPr>
    </w:lvl>
    <w:lvl w:ilvl="2" w:tplc="5030B5B4" w:tentative="1">
      <w:start w:val="1"/>
      <w:numFmt w:val="bullet"/>
      <w:lvlText w:val=""/>
      <w:lvlJc w:val="left"/>
      <w:pPr>
        <w:ind w:left="2160" w:hanging="360"/>
      </w:pPr>
      <w:rPr>
        <w:rFonts w:ascii="Wingdings" w:hAnsi="Wingdings" w:hint="default"/>
      </w:rPr>
    </w:lvl>
    <w:lvl w:ilvl="3" w:tplc="2D404CD0" w:tentative="1">
      <w:start w:val="1"/>
      <w:numFmt w:val="bullet"/>
      <w:lvlText w:val=""/>
      <w:lvlJc w:val="left"/>
      <w:pPr>
        <w:ind w:left="2880" w:hanging="360"/>
      </w:pPr>
      <w:rPr>
        <w:rFonts w:ascii="Symbol" w:hAnsi="Symbol" w:hint="default"/>
      </w:rPr>
    </w:lvl>
    <w:lvl w:ilvl="4" w:tplc="15387598" w:tentative="1">
      <w:start w:val="1"/>
      <w:numFmt w:val="bullet"/>
      <w:lvlText w:val="o"/>
      <w:lvlJc w:val="left"/>
      <w:pPr>
        <w:ind w:left="3600" w:hanging="360"/>
      </w:pPr>
      <w:rPr>
        <w:rFonts w:ascii="Courier New" w:hAnsi="Courier New" w:cs="Courier New" w:hint="default"/>
      </w:rPr>
    </w:lvl>
    <w:lvl w:ilvl="5" w:tplc="BBFC404C" w:tentative="1">
      <w:start w:val="1"/>
      <w:numFmt w:val="bullet"/>
      <w:lvlText w:val=""/>
      <w:lvlJc w:val="left"/>
      <w:pPr>
        <w:ind w:left="4320" w:hanging="360"/>
      </w:pPr>
      <w:rPr>
        <w:rFonts w:ascii="Wingdings" w:hAnsi="Wingdings" w:hint="default"/>
      </w:rPr>
    </w:lvl>
    <w:lvl w:ilvl="6" w:tplc="FEEC2D04" w:tentative="1">
      <w:start w:val="1"/>
      <w:numFmt w:val="bullet"/>
      <w:lvlText w:val=""/>
      <w:lvlJc w:val="left"/>
      <w:pPr>
        <w:ind w:left="5040" w:hanging="360"/>
      </w:pPr>
      <w:rPr>
        <w:rFonts w:ascii="Symbol" w:hAnsi="Symbol" w:hint="default"/>
      </w:rPr>
    </w:lvl>
    <w:lvl w:ilvl="7" w:tplc="5E542AB8" w:tentative="1">
      <w:start w:val="1"/>
      <w:numFmt w:val="bullet"/>
      <w:lvlText w:val="o"/>
      <w:lvlJc w:val="left"/>
      <w:pPr>
        <w:ind w:left="5760" w:hanging="360"/>
      </w:pPr>
      <w:rPr>
        <w:rFonts w:ascii="Courier New" w:hAnsi="Courier New" w:cs="Courier New" w:hint="default"/>
      </w:rPr>
    </w:lvl>
    <w:lvl w:ilvl="8" w:tplc="4A3C5E24" w:tentative="1">
      <w:start w:val="1"/>
      <w:numFmt w:val="bullet"/>
      <w:lvlText w:val=""/>
      <w:lvlJc w:val="left"/>
      <w:pPr>
        <w:ind w:left="6480" w:hanging="360"/>
      </w:pPr>
      <w:rPr>
        <w:rFonts w:ascii="Wingdings" w:hAnsi="Wingdings" w:hint="default"/>
      </w:rPr>
    </w:lvl>
  </w:abstractNum>
  <w:abstractNum w:abstractNumId="7" w15:restartNumberingAfterBreak="0">
    <w:nsid w:val="25F3029B"/>
    <w:multiLevelType w:val="multilevel"/>
    <w:tmpl w:val="4722382C"/>
    <w:lvl w:ilvl="0">
      <w:start w:val="1"/>
      <w:numFmt w:val="decimal"/>
      <w:lvlText w:val="%1."/>
      <w:lvlJc w:val="left"/>
      <w:pPr>
        <w:ind w:left="0" w:firstLine="360"/>
      </w:p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8" w15:restartNumberingAfterBreak="0">
    <w:nsid w:val="267875F7"/>
    <w:multiLevelType w:val="hybridMultilevel"/>
    <w:tmpl w:val="A964CABE"/>
    <w:lvl w:ilvl="0" w:tplc="53FAF892">
      <w:start w:val="1"/>
      <w:numFmt w:val="bullet"/>
      <w:lvlText w:val=""/>
      <w:lvlJc w:val="left"/>
      <w:pPr>
        <w:ind w:left="440" w:hanging="360"/>
      </w:pPr>
      <w:rPr>
        <w:rFonts w:ascii="Symbol" w:hAnsi="Symbol" w:hint="default"/>
      </w:rPr>
    </w:lvl>
    <w:lvl w:ilvl="1" w:tplc="7BAAA260" w:tentative="1">
      <w:start w:val="1"/>
      <w:numFmt w:val="bullet"/>
      <w:lvlText w:val="o"/>
      <w:lvlJc w:val="left"/>
      <w:pPr>
        <w:ind w:left="1160" w:hanging="360"/>
      </w:pPr>
      <w:rPr>
        <w:rFonts w:ascii="Courier New" w:hAnsi="Courier New" w:cs="Courier New" w:hint="default"/>
      </w:rPr>
    </w:lvl>
    <w:lvl w:ilvl="2" w:tplc="B89834D8" w:tentative="1">
      <w:start w:val="1"/>
      <w:numFmt w:val="bullet"/>
      <w:lvlText w:val=""/>
      <w:lvlJc w:val="left"/>
      <w:pPr>
        <w:ind w:left="1880" w:hanging="360"/>
      </w:pPr>
      <w:rPr>
        <w:rFonts w:ascii="Wingdings" w:hAnsi="Wingdings" w:hint="default"/>
      </w:rPr>
    </w:lvl>
    <w:lvl w:ilvl="3" w:tplc="C4E053D2" w:tentative="1">
      <w:start w:val="1"/>
      <w:numFmt w:val="bullet"/>
      <w:lvlText w:val=""/>
      <w:lvlJc w:val="left"/>
      <w:pPr>
        <w:ind w:left="2600" w:hanging="360"/>
      </w:pPr>
      <w:rPr>
        <w:rFonts w:ascii="Symbol" w:hAnsi="Symbol" w:hint="default"/>
      </w:rPr>
    </w:lvl>
    <w:lvl w:ilvl="4" w:tplc="F83C9A72" w:tentative="1">
      <w:start w:val="1"/>
      <w:numFmt w:val="bullet"/>
      <w:lvlText w:val="o"/>
      <w:lvlJc w:val="left"/>
      <w:pPr>
        <w:ind w:left="3320" w:hanging="360"/>
      </w:pPr>
      <w:rPr>
        <w:rFonts w:ascii="Courier New" w:hAnsi="Courier New" w:cs="Courier New" w:hint="default"/>
      </w:rPr>
    </w:lvl>
    <w:lvl w:ilvl="5" w:tplc="9FD890AA" w:tentative="1">
      <w:start w:val="1"/>
      <w:numFmt w:val="bullet"/>
      <w:lvlText w:val=""/>
      <w:lvlJc w:val="left"/>
      <w:pPr>
        <w:ind w:left="4040" w:hanging="360"/>
      </w:pPr>
      <w:rPr>
        <w:rFonts w:ascii="Wingdings" w:hAnsi="Wingdings" w:hint="default"/>
      </w:rPr>
    </w:lvl>
    <w:lvl w:ilvl="6" w:tplc="48D80AFE" w:tentative="1">
      <w:start w:val="1"/>
      <w:numFmt w:val="bullet"/>
      <w:lvlText w:val=""/>
      <w:lvlJc w:val="left"/>
      <w:pPr>
        <w:ind w:left="4760" w:hanging="360"/>
      </w:pPr>
      <w:rPr>
        <w:rFonts w:ascii="Symbol" w:hAnsi="Symbol" w:hint="default"/>
      </w:rPr>
    </w:lvl>
    <w:lvl w:ilvl="7" w:tplc="034271AE" w:tentative="1">
      <w:start w:val="1"/>
      <w:numFmt w:val="bullet"/>
      <w:lvlText w:val="o"/>
      <w:lvlJc w:val="left"/>
      <w:pPr>
        <w:ind w:left="5480" w:hanging="360"/>
      </w:pPr>
      <w:rPr>
        <w:rFonts w:ascii="Courier New" w:hAnsi="Courier New" w:cs="Courier New" w:hint="default"/>
      </w:rPr>
    </w:lvl>
    <w:lvl w:ilvl="8" w:tplc="7D6AAFDC" w:tentative="1">
      <w:start w:val="1"/>
      <w:numFmt w:val="bullet"/>
      <w:lvlText w:val=""/>
      <w:lvlJc w:val="left"/>
      <w:pPr>
        <w:ind w:left="6200" w:hanging="360"/>
      </w:pPr>
      <w:rPr>
        <w:rFonts w:ascii="Wingdings" w:hAnsi="Wingdings" w:hint="default"/>
      </w:rPr>
    </w:lvl>
  </w:abstractNum>
  <w:abstractNum w:abstractNumId="9" w15:restartNumberingAfterBreak="0">
    <w:nsid w:val="28E10C03"/>
    <w:multiLevelType w:val="multilevel"/>
    <w:tmpl w:val="F9F83E8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0" w15:restartNumberingAfterBreak="0">
    <w:nsid w:val="2D2407D7"/>
    <w:multiLevelType w:val="multilevel"/>
    <w:tmpl w:val="F65E25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40A71440"/>
    <w:multiLevelType w:val="hybridMultilevel"/>
    <w:tmpl w:val="FE64D756"/>
    <w:lvl w:ilvl="0" w:tplc="C8C25468">
      <w:start w:val="1"/>
      <w:numFmt w:val="bullet"/>
      <w:lvlText w:val=""/>
      <w:lvlJc w:val="left"/>
      <w:pPr>
        <w:ind w:left="1440" w:hanging="360"/>
      </w:pPr>
      <w:rPr>
        <w:rFonts w:ascii="Symbol" w:hAnsi="Symbol" w:hint="default"/>
      </w:rPr>
    </w:lvl>
    <w:lvl w:ilvl="1" w:tplc="7324BC6E" w:tentative="1">
      <w:start w:val="1"/>
      <w:numFmt w:val="bullet"/>
      <w:lvlText w:val="o"/>
      <w:lvlJc w:val="left"/>
      <w:pPr>
        <w:ind w:left="2160" w:hanging="360"/>
      </w:pPr>
      <w:rPr>
        <w:rFonts w:ascii="Courier New" w:hAnsi="Courier New" w:hint="default"/>
      </w:rPr>
    </w:lvl>
    <w:lvl w:ilvl="2" w:tplc="6AAA992E" w:tentative="1">
      <w:start w:val="1"/>
      <w:numFmt w:val="bullet"/>
      <w:lvlText w:val=""/>
      <w:lvlJc w:val="left"/>
      <w:pPr>
        <w:ind w:left="2880" w:hanging="360"/>
      </w:pPr>
      <w:rPr>
        <w:rFonts w:ascii="Wingdings" w:hAnsi="Wingdings" w:hint="default"/>
      </w:rPr>
    </w:lvl>
    <w:lvl w:ilvl="3" w:tplc="0DFE3F22" w:tentative="1">
      <w:start w:val="1"/>
      <w:numFmt w:val="bullet"/>
      <w:lvlText w:val=""/>
      <w:lvlJc w:val="left"/>
      <w:pPr>
        <w:ind w:left="3600" w:hanging="360"/>
      </w:pPr>
      <w:rPr>
        <w:rFonts w:ascii="Symbol" w:hAnsi="Symbol" w:hint="default"/>
      </w:rPr>
    </w:lvl>
    <w:lvl w:ilvl="4" w:tplc="826284EC" w:tentative="1">
      <w:start w:val="1"/>
      <w:numFmt w:val="bullet"/>
      <w:lvlText w:val="o"/>
      <w:lvlJc w:val="left"/>
      <w:pPr>
        <w:ind w:left="4320" w:hanging="360"/>
      </w:pPr>
      <w:rPr>
        <w:rFonts w:ascii="Courier New" w:hAnsi="Courier New" w:hint="default"/>
      </w:rPr>
    </w:lvl>
    <w:lvl w:ilvl="5" w:tplc="E7C0606E" w:tentative="1">
      <w:start w:val="1"/>
      <w:numFmt w:val="bullet"/>
      <w:lvlText w:val=""/>
      <w:lvlJc w:val="left"/>
      <w:pPr>
        <w:ind w:left="5040" w:hanging="360"/>
      </w:pPr>
      <w:rPr>
        <w:rFonts w:ascii="Wingdings" w:hAnsi="Wingdings" w:hint="default"/>
      </w:rPr>
    </w:lvl>
    <w:lvl w:ilvl="6" w:tplc="E52A3330" w:tentative="1">
      <w:start w:val="1"/>
      <w:numFmt w:val="bullet"/>
      <w:lvlText w:val=""/>
      <w:lvlJc w:val="left"/>
      <w:pPr>
        <w:ind w:left="5760" w:hanging="360"/>
      </w:pPr>
      <w:rPr>
        <w:rFonts w:ascii="Symbol" w:hAnsi="Symbol" w:hint="default"/>
      </w:rPr>
    </w:lvl>
    <w:lvl w:ilvl="7" w:tplc="05C21DAC" w:tentative="1">
      <w:start w:val="1"/>
      <w:numFmt w:val="bullet"/>
      <w:lvlText w:val="o"/>
      <w:lvlJc w:val="left"/>
      <w:pPr>
        <w:ind w:left="6480" w:hanging="360"/>
      </w:pPr>
      <w:rPr>
        <w:rFonts w:ascii="Courier New" w:hAnsi="Courier New" w:hint="default"/>
      </w:rPr>
    </w:lvl>
    <w:lvl w:ilvl="8" w:tplc="A1687DDA" w:tentative="1">
      <w:start w:val="1"/>
      <w:numFmt w:val="bullet"/>
      <w:lvlText w:val=""/>
      <w:lvlJc w:val="left"/>
      <w:pPr>
        <w:ind w:left="7200" w:hanging="360"/>
      </w:pPr>
      <w:rPr>
        <w:rFonts w:ascii="Wingdings" w:hAnsi="Wingdings" w:hint="default"/>
      </w:rPr>
    </w:lvl>
  </w:abstractNum>
  <w:abstractNum w:abstractNumId="12" w15:restartNumberingAfterBreak="0">
    <w:nsid w:val="546C784E"/>
    <w:multiLevelType w:val="hybridMultilevel"/>
    <w:tmpl w:val="8CE49168"/>
    <w:lvl w:ilvl="0" w:tplc="8C309804">
      <w:start w:val="1"/>
      <w:numFmt w:val="bullet"/>
      <w:lvlText w:val=""/>
      <w:lvlJc w:val="left"/>
      <w:pPr>
        <w:ind w:left="720" w:hanging="360"/>
      </w:pPr>
      <w:rPr>
        <w:rFonts w:ascii="Symbol" w:hAnsi="Symbol" w:hint="default"/>
      </w:rPr>
    </w:lvl>
    <w:lvl w:ilvl="1" w:tplc="359062E8" w:tentative="1">
      <w:start w:val="1"/>
      <w:numFmt w:val="bullet"/>
      <w:lvlText w:val="o"/>
      <w:lvlJc w:val="left"/>
      <w:pPr>
        <w:ind w:left="1440" w:hanging="360"/>
      </w:pPr>
      <w:rPr>
        <w:rFonts w:ascii="Courier New" w:hAnsi="Courier New" w:hint="default"/>
      </w:rPr>
    </w:lvl>
    <w:lvl w:ilvl="2" w:tplc="C4F47562" w:tentative="1">
      <w:start w:val="1"/>
      <w:numFmt w:val="bullet"/>
      <w:lvlText w:val=""/>
      <w:lvlJc w:val="left"/>
      <w:pPr>
        <w:ind w:left="2160" w:hanging="360"/>
      </w:pPr>
      <w:rPr>
        <w:rFonts w:ascii="Wingdings" w:hAnsi="Wingdings" w:hint="default"/>
      </w:rPr>
    </w:lvl>
    <w:lvl w:ilvl="3" w:tplc="8A74246C" w:tentative="1">
      <w:start w:val="1"/>
      <w:numFmt w:val="bullet"/>
      <w:lvlText w:val=""/>
      <w:lvlJc w:val="left"/>
      <w:pPr>
        <w:ind w:left="2880" w:hanging="360"/>
      </w:pPr>
      <w:rPr>
        <w:rFonts w:ascii="Symbol" w:hAnsi="Symbol" w:hint="default"/>
      </w:rPr>
    </w:lvl>
    <w:lvl w:ilvl="4" w:tplc="C1CE7D22" w:tentative="1">
      <w:start w:val="1"/>
      <w:numFmt w:val="bullet"/>
      <w:lvlText w:val="o"/>
      <w:lvlJc w:val="left"/>
      <w:pPr>
        <w:ind w:left="3600" w:hanging="360"/>
      </w:pPr>
      <w:rPr>
        <w:rFonts w:ascii="Courier New" w:hAnsi="Courier New" w:hint="default"/>
      </w:rPr>
    </w:lvl>
    <w:lvl w:ilvl="5" w:tplc="149039A2" w:tentative="1">
      <w:start w:val="1"/>
      <w:numFmt w:val="bullet"/>
      <w:lvlText w:val=""/>
      <w:lvlJc w:val="left"/>
      <w:pPr>
        <w:ind w:left="4320" w:hanging="360"/>
      </w:pPr>
      <w:rPr>
        <w:rFonts w:ascii="Wingdings" w:hAnsi="Wingdings" w:hint="default"/>
      </w:rPr>
    </w:lvl>
    <w:lvl w:ilvl="6" w:tplc="603EA304" w:tentative="1">
      <w:start w:val="1"/>
      <w:numFmt w:val="bullet"/>
      <w:lvlText w:val=""/>
      <w:lvlJc w:val="left"/>
      <w:pPr>
        <w:ind w:left="5040" w:hanging="360"/>
      </w:pPr>
      <w:rPr>
        <w:rFonts w:ascii="Symbol" w:hAnsi="Symbol" w:hint="default"/>
      </w:rPr>
    </w:lvl>
    <w:lvl w:ilvl="7" w:tplc="3DF2F80E" w:tentative="1">
      <w:start w:val="1"/>
      <w:numFmt w:val="bullet"/>
      <w:lvlText w:val="o"/>
      <w:lvlJc w:val="left"/>
      <w:pPr>
        <w:ind w:left="5760" w:hanging="360"/>
      </w:pPr>
      <w:rPr>
        <w:rFonts w:ascii="Courier New" w:hAnsi="Courier New" w:hint="default"/>
      </w:rPr>
    </w:lvl>
    <w:lvl w:ilvl="8" w:tplc="C876D70A" w:tentative="1">
      <w:start w:val="1"/>
      <w:numFmt w:val="bullet"/>
      <w:lvlText w:val=""/>
      <w:lvlJc w:val="left"/>
      <w:pPr>
        <w:ind w:left="6480" w:hanging="360"/>
      </w:pPr>
      <w:rPr>
        <w:rFonts w:ascii="Wingdings" w:hAnsi="Wingdings" w:hint="default"/>
      </w:rPr>
    </w:lvl>
  </w:abstractNum>
  <w:abstractNum w:abstractNumId="13" w15:restartNumberingAfterBreak="0">
    <w:nsid w:val="65AB245C"/>
    <w:multiLevelType w:val="multilevel"/>
    <w:tmpl w:val="3D4C13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68AB4355"/>
    <w:multiLevelType w:val="hybridMultilevel"/>
    <w:tmpl w:val="0B203272"/>
    <w:lvl w:ilvl="0" w:tplc="10B078E2">
      <w:start w:val="1"/>
      <w:numFmt w:val="decimal"/>
      <w:pStyle w:val="ListNumber"/>
      <w:lvlText w:val="%1."/>
      <w:lvlJc w:val="left"/>
      <w:pPr>
        <w:tabs>
          <w:tab w:val="num" w:pos="432"/>
        </w:tabs>
        <w:ind w:left="432" w:hanging="432"/>
      </w:pPr>
      <w:rPr>
        <w:rFonts w:hint="default"/>
      </w:rPr>
    </w:lvl>
    <w:lvl w:ilvl="1" w:tplc="FB08F70A">
      <w:start w:val="1"/>
      <w:numFmt w:val="lowerLetter"/>
      <w:lvlText w:val="%2."/>
      <w:lvlJc w:val="left"/>
      <w:pPr>
        <w:ind w:left="1440" w:hanging="360"/>
      </w:pPr>
    </w:lvl>
    <w:lvl w:ilvl="2" w:tplc="D504AB50">
      <w:start w:val="1"/>
      <w:numFmt w:val="lowerRoman"/>
      <w:lvlText w:val="%3."/>
      <w:lvlJc w:val="right"/>
      <w:pPr>
        <w:ind w:left="2160" w:hanging="180"/>
      </w:pPr>
    </w:lvl>
    <w:lvl w:ilvl="3" w:tplc="89D65D16">
      <w:start w:val="1"/>
      <w:numFmt w:val="decimal"/>
      <w:lvlText w:val="%4."/>
      <w:lvlJc w:val="left"/>
      <w:pPr>
        <w:ind w:left="2880" w:hanging="360"/>
      </w:pPr>
    </w:lvl>
    <w:lvl w:ilvl="4" w:tplc="AA3AE49C">
      <w:start w:val="1"/>
      <w:numFmt w:val="lowerLetter"/>
      <w:lvlText w:val="%5."/>
      <w:lvlJc w:val="left"/>
      <w:pPr>
        <w:ind w:left="3600" w:hanging="360"/>
      </w:pPr>
    </w:lvl>
    <w:lvl w:ilvl="5" w:tplc="DA72EEEC">
      <w:start w:val="1"/>
      <w:numFmt w:val="lowerRoman"/>
      <w:lvlText w:val="%6."/>
      <w:lvlJc w:val="right"/>
      <w:pPr>
        <w:ind w:left="4320" w:hanging="180"/>
      </w:pPr>
    </w:lvl>
    <w:lvl w:ilvl="6" w:tplc="5B20493A">
      <w:start w:val="1"/>
      <w:numFmt w:val="decimal"/>
      <w:lvlText w:val="%7."/>
      <w:lvlJc w:val="left"/>
      <w:pPr>
        <w:ind w:left="5040" w:hanging="360"/>
      </w:pPr>
    </w:lvl>
    <w:lvl w:ilvl="7" w:tplc="87DA4012">
      <w:start w:val="1"/>
      <w:numFmt w:val="lowerLetter"/>
      <w:lvlText w:val="%8."/>
      <w:lvlJc w:val="left"/>
      <w:pPr>
        <w:ind w:left="5760" w:hanging="360"/>
      </w:pPr>
    </w:lvl>
    <w:lvl w:ilvl="8" w:tplc="5AA60CB0">
      <w:start w:val="1"/>
      <w:numFmt w:val="lowerRoman"/>
      <w:lvlText w:val="%9."/>
      <w:lvlJc w:val="right"/>
      <w:pPr>
        <w:ind w:left="6480" w:hanging="180"/>
      </w:pPr>
    </w:lvl>
  </w:abstractNum>
  <w:abstractNum w:abstractNumId="15" w15:restartNumberingAfterBreak="0">
    <w:nsid w:val="68F26197"/>
    <w:multiLevelType w:val="multilevel"/>
    <w:tmpl w:val="4F26FC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6BEF067D"/>
    <w:multiLevelType w:val="multilevel"/>
    <w:tmpl w:val="2C926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70F81A81"/>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75AE6B10"/>
    <w:multiLevelType w:val="hybridMultilevel"/>
    <w:tmpl w:val="29E0E710"/>
    <w:lvl w:ilvl="0" w:tplc="6882BE58">
      <w:start w:val="15"/>
      <w:numFmt w:val="bullet"/>
      <w:lvlText w:val="-"/>
      <w:lvlJc w:val="left"/>
      <w:pPr>
        <w:ind w:left="440" w:hanging="360"/>
      </w:pPr>
      <w:rPr>
        <w:rFonts w:ascii="Arial" w:eastAsia="Arial" w:hAnsi="Arial" w:cs="Arial" w:hint="default"/>
      </w:rPr>
    </w:lvl>
    <w:lvl w:ilvl="1" w:tplc="C42A1088" w:tentative="1">
      <w:start w:val="1"/>
      <w:numFmt w:val="bullet"/>
      <w:lvlText w:val="o"/>
      <w:lvlJc w:val="left"/>
      <w:pPr>
        <w:ind w:left="1160" w:hanging="360"/>
      </w:pPr>
      <w:rPr>
        <w:rFonts w:ascii="Courier New" w:hAnsi="Courier New" w:cs="Courier New" w:hint="default"/>
      </w:rPr>
    </w:lvl>
    <w:lvl w:ilvl="2" w:tplc="A9C22132" w:tentative="1">
      <w:start w:val="1"/>
      <w:numFmt w:val="bullet"/>
      <w:lvlText w:val=""/>
      <w:lvlJc w:val="left"/>
      <w:pPr>
        <w:ind w:left="1880" w:hanging="360"/>
      </w:pPr>
      <w:rPr>
        <w:rFonts w:ascii="Wingdings" w:hAnsi="Wingdings" w:hint="default"/>
      </w:rPr>
    </w:lvl>
    <w:lvl w:ilvl="3" w:tplc="F9E2FA52" w:tentative="1">
      <w:start w:val="1"/>
      <w:numFmt w:val="bullet"/>
      <w:lvlText w:val=""/>
      <w:lvlJc w:val="left"/>
      <w:pPr>
        <w:ind w:left="2600" w:hanging="360"/>
      </w:pPr>
      <w:rPr>
        <w:rFonts w:ascii="Symbol" w:hAnsi="Symbol" w:hint="default"/>
      </w:rPr>
    </w:lvl>
    <w:lvl w:ilvl="4" w:tplc="A3B86672" w:tentative="1">
      <w:start w:val="1"/>
      <w:numFmt w:val="bullet"/>
      <w:lvlText w:val="o"/>
      <w:lvlJc w:val="left"/>
      <w:pPr>
        <w:ind w:left="3320" w:hanging="360"/>
      </w:pPr>
      <w:rPr>
        <w:rFonts w:ascii="Courier New" w:hAnsi="Courier New" w:cs="Courier New" w:hint="default"/>
      </w:rPr>
    </w:lvl>
    <w:lvl w:ilvl="5" w:tplc="A4E0B08C" w:tentative="1">
      <w:start w:val="1"/>
      <w:numFmt w:val="bullet"/>
      <w:lvlText w:val=""/>
      <w:lvlJc w:val="left"/>
      <w:pPr>
        <w:ind w:left="4040" w:hanging="360"/>
      </w:pPr>
      <w:rPr>
        <w:rFonts w:ascii="Wingdings" w:hAnsi="Wingdings" w:hint="default"/>
      </w:rPr>
    </w:lvl>
    <w:lvl w:ilvl="6" w:tplc="9D7C4346" w:tentative="1">
      <w:start w:val="1"/>
      <w:numFmt w:val="bullet"/>
      <w:lvlText w:val=""/>
      <w:lvlJc w:val="left"/>
      <w:pPr>
        <w:ind w:left="4760" w:hanging="360"/>
      </w:pPr>
      <w:rPr>
        <w:rFonts w:ascii="Symbol" w:hAnsi="Symbol" w:hint="default"/>
      </w:rPr>
    </w:lvl>
    <w:lvl w:ilvl="7" w:tplc="5ED0CD6E" w:tentative="1">
      <w:start w:val="1"/>
      <w:numFmt w:val="bullet"/>
      <w:lvlText w:val="o"/>
      <w:lvlJc w:val="left"/>
      <w:pPr>
        <w:ind w:left="5480" w:hanging="360"/>
      </w:pPr>
      <w:rPr>
        <w:rFonts w:ascii="Courier New" w:hAnsi="Courier New" w:cs="Courier New" w:hint="default"/>
      </w:rPr>
    </w:lvl>
    <w:lvl w:ilvl="8" w:tplc="9500847A" w:tentative="1">
      <w:start w:val="1"/>
      <w:numFmt w:val="bullet"/>
      <w:lvlText w:val=""/>
      <w:lvlJc w:val="left"/>
      <w:pPr>
        <w:ind w:left="6200" w:hanging="360"/>
      </w:pPr>
      <w:rPr>
        <w:rFonts w:ascii="Wingdings" w:hAnsi="Wingdings" w:hint="default"/>
      </w:rPr>
    </w:lvl>
  </w:abstractNum>
  <w:abstractNum w:abstractNumId="19" w15:restartNumberingAfterBreak="0">
    <w:nsid w:val="768361C9"/>
    <w:multiLevelType w:val="multilevel"/>
    <w:tmpl w:val="3C96D66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7E404453"/>
    <w:multiLevelType w:val="multilevel"/>
    <w:tmpl w:val="BD003FA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1" w15:restartNumberingAfterBreak="0">
    <w:nsid w:val="7E8C0B34"/>
    <w:multiLevelType w:val="multilevel"/>
    <w:tmpl w:val="D292BA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16cid:durableId="1067218501">
    <w:abstractNumId w:val="1"/>
  </w:num>
  <w:num w:numId="2" w16cid:durableId="694114426">
    <w:abstractNumId w:val="0"/>
  </w:num>
  <w:num w:numId="3" w16cid:durableId="668992387">
    <w:abstractNumId w:val="6"/>
  </w:num>
  <w:num w:numId="4" w16cid:durableId="1875116124">
    <w:abstractNumId w:val="14"/>
  </w:num>
  <w:num w:numId="5" w16cid:durableId="107429859">
    <w:abstractNumId w:val="2"/>
  </w:num>
  <w:num w:numId="6" w16cid:durableId="1402948616">
    <w:abstractNumId w:val="5"/>
  </w:num>
  <w:num w:numId="7" w16cid:durableId="443620916">
    <w:abstractNumId w:val="4"/>
  </w:num>
  <w:num w:numId="8" w16cid:durableId="543568835">
    <w:abstractNumId w:val="10"/>
  </w:num>
  <w:num w:numId="9" w16cid:durableId="191309478">
    <w:abstractNumId w:val="16"/>
  </w:num>
  <w:num w:numId="10" w16cid:durableId="804128636">
    <w:abstractNumId w:val="9"/>
  </w:num>
  <w:num w:numId="11" w16cid:durableId="310015502">
    <w:abstractNumId w:val="3"/>
  </w:num>
  <w:num w:numId="12" w16cid:durableId="1988584343">
    <w:abstractNumId w:val="15"/>
  </w:num>
  <w:num w:numId="13" w16cid:durableId="402725907">
    <w:abstractNumId w:val="17"/>
  </w:num>
  <w:num w:numId="14" w16cid:durableId="1151680818">
    <w:abstractNumId w:val="13"/>
  </w:num>
  <w:num w:numId="15" w16cid:durableId="548804109">
    <w:abstractNumId w:val="21"/>
  </w:num>
  <w:num w:numId="16" w16cid:durableId="415370827">
    <w:abstractNumId w:val="20"/>
  </w:num>
  <w:num w:numId="17" w16cid:durableId="792789501">
    <w:abstractNumId w:val="11"/>
  </w:num>
  <w:num w:numId="18" w16cid:durableId="1290281642">
    <w:abstractNumId w:val="12"/>
  </w:num>
  <w:num w:numId="19" w16cid:durableId="1768693917">
    <w:abstractNumId w:val="18"/>
  </w:num>
  <w:num w:numId="20" w16cid:durableId="682707657">
    <w:abstractNumId w:val="8"/>
  </w:num>
  <w:num w:numId="21" w16cid:durableId="2095973976">
    <w:abstractNumId w:val="7"/>
  </w:num>
  <w:num w:numId="22" w16cid:durableId="14295462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3D"/>
    <w:rsid w:val="00014CB1"/>
    <w:rsid w:val="000740F2"/>
    <w:rsid w:val="00092279"/>
    <w:rsid w:val="000B0A08"/>
    <w:rsid w:val="000E7712"/>
    <w:rsid w:val="000F7AA9"/>
    <w:rsid w:val="00181E13"/>
    <w:rsid w:val="001A7791"/>
    <w:rsid w:val="001B2510"/>
    <w:rsid w:val="001C0DA3"/>
    <w:rsid w:val="001C281B"/>
    <w:rsid w:val="00206B10"/>
    <w:rsid w:val="00250AA8"/>
    <w:rsid w:val="00263913"/>
    <w:rsid w:val="002A73BD"/>
    <w:rsid w:val="002D3A6B"/>
    <w:rsid w:val="003121B9"/>
    <w:rsid w:val="00313DB9"/>
    <w:rsid w:val="0032243D"/>
    <w:rsid w:val="00332EA5"/>
    <w:rsid w:val="003C78C6"/>
    <w:rsid w:val="003D75BB"/>
    <w:rsid w:val="004020DB"/>
    <w:rsid w:val="0042217E"/>
    <w:rsid w:val="004D32EA"/>
    <w:rsid w:val="004F118D"/>
    <w:rsid w:val="005175FC"/>
    <w:rsid w:val="0055553D"/>
    <w:rsid w:val="005655EB"/>
    <w:rsid w:val="005F46EB"/>
    <w:rsid w:val="00602B61"/>
    <w:rsid w:val="00615232"/>
    <w:rsid w:val="0064449A"/>
    <w:rsid w:val="00681FE7"/>
    <w:rsid w:val="0069766C"/>
    <w:rsid w:val="006E5793"/>
    <w:rsid w:val="00703F2E"/>
    <w:rsid w:val="0072197C"/>
    <w:rsid w:val="007263CA"/>
    <w:rsid w:val="007E1DA3"/>
    <w:rsid w:val="00885119"/>
    <w:rsid w:val="008C7859"/>
    <w:rsid w:val="0095159F"/>
    <w:rsid w:val="0096749C"/>
    <w:rsid w:val="009763B6"/>
    <w:rsid w:val="009923BB"/>
    <w:rsid w:val="009B133F"/>
    <w:rsid w:val="009B6AAC"/>
    <w:rsid w:val="009C3275"/>
    <w:rsid w:val="009D6398"/>
    <w:rsid w:val="00A43205"/>
    <w:rsid w:val="00A54584"/>
    <w:rsid w:val="00AC328F"/>
    <w:rsid w:val="00AD0E87"/>
    <w:rsid w:val="00AD26EC"/>
    <w:rsid w:val="00AE1D16"/>
    <w:rsid w:val="00B45953"/>
    <w:rsid w:val="00BA6D52"/>
    <w:rsid w:val="00C31B4E"/>
    <w:rsid w:val="00C6377D"/>
    <w:rsid w:val="00CB0ADF"/>
    <w:rsid w:val="00CB337A"/>
    <w:rsid w:val="00CB3DCE"/>
    <w:rsid w:val="00CC2C5D"/>
    <w:rsid w:val="00CD626E"/>
    <w:rsid w:val="00CF366A"/>
    <w:rsid w:val="00CF3702"/>
    <w:rsid w:val="00D05E0A"/>
    <w:rsid w:val="00D859B0"/>
    <w:rsid w:val="00D904BF"/>
    <w:rsid w:val="00DA776E"/>
    <w:rsid w:val="00E2367C"/>
    <w:rsid w:val="00E84E9D"/>
    <w:rsid w:val="00E966B8"/>
    <w:rsid w:val="00EA051F"/>
    <w:rsid w:val="00EF16F0"/>
    <w:rsid w:val="00F53B18"/>
    <w:rsid w:val="00F93BFD"/>
    <w:rsid w:val="00F949D3"/>
    <w:rsid w:val="00FE0BEE"/>
    <w:rsid w:val="00FE46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BBD601"/>
  <w15:docId w15:val="{8CAB86C6-FF77-499B-B551-7CD41D3A9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33F"/>
    <w:rPr>
      <w:rFonts w:ascii="Gill Sans MT" w:hAnsi="Gill Sans MT"/>
      <w:color w:val="auto"/>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eastAsiaTheme="majorEastAsia" w:hAnsi="Gill Sans MT"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eastAsiaTheme="majorEastAsia" w:hAnsi="Gill Sans MT" w:cstheme="majorBidi"/>
      <w:b/>
      <w:color w:val="auto"/>
      <w:sz w:val="28"/>
      <w:szCs w:val="26"/>
    </w:rPr>
  </w:style>
  <w:style w:type="character" w:customStyle="1" w:styleId="Heading3Char">
    <w:name w:val="Heading 3 Char"/>
    <w:basedOn w:val="DefaultParagraphFont"/>
    <w:link w:val="Heading3"/>
    <w:uiPriority w:val="9"/>
    <w:rsid w:val="000F7AA9"/>
    <w:rPr>
      <w:rFonts w:ascii="Gill Sans MT" w:eastAsiaTheme="majorEastAsia" w:hAnsi="Gill Sans MT"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3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766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766C"/>
    <w:rPr>
      <w:rFonts w:ascii="Lucida Grande" w:hAnsi="Lucida Grande" w:cs="Lucida Grande"/>
      <w:color w:val="auto"/>
      <w:sz w:val="18"/>
      <w:szCs w:val="18"/>
    </w:rPr>
  </w:style>
  <w:style w:type="paragraph" w:styleId="ListParagraph">
    <w:name w:val="List Paragraph"/>
    <w:basedOn w:val="Normal"/>
    <w:uiPriority w:val="34"/>
    <w:unhideWhenUsed/>
    <w:qFormat/>
    <w:rsid w:val="008C7859"/>
    <w:pPr>
      <w:ind w:left="720"/>
      <w:contextualSpacing/>
    </w:pPr>
  </w:style>
  <w:style w:type="paragraph" w:styleId="NormalWeb">
    <w:name w:val="Normal (Web)"/>
    <w:basedOn w:val="Normal"/>
    <w:uiPriority w:val="99"/>
    <w:unhideWhenUsed/>
    <w:rsid w:val="004020DB"/>
    <w:pPr>
      <w:spacing w:before="100" w:beforeAutospacing="1" w:after="100" w:afterAutospacing="1" w:line="240" w:lineRule="auto"/>
    </w:pPr>
    <w:rPr>
      <w:rFonts w:ascii="Times New Roman" w:eastAsia="Times New Roman" w:hAnsi="Times New Roman" w:cs="Times New Roman"/>
      <w:szCs w:val="24"/>
      <w:lang w:eastAsia="en-US"/>
    </w:rPr>
  </w:style>
  <w:style w:type="character" w:styleId="FollowedHyperlink">
    <w:name w:val="FollowedHyperlink"/>
    <w:basedOn w:val="DefaultParagraphFont"/>
    <w:uiPriority w:val="99"/>
    <w:semiHidden/>
    <w:unhideWhenUsed/>
    <w:rsid w:val="004020DB"/>
    <w:rPr>
      <w:color w:val="214C5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mtraining.org/content/introduction-knowledge-manage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8C532EA2CA80488643835A0F88F24F" ma:contentTypeVersion="16" ma:contentTypeDescription="Create a new document." ma:contentTypeScope="" ma:versionID="e5d2f98bc0f53e4769849bd4ce0ab625">
  <xsd:schema xmlns:xsd="http://www.w3.org/2001/XMLSchema" xmlns:xs="http://www.w3.org/2001/XMLSchema" xmlns:p="http://schemas.microsoft.com/office/2006/metadata/properties" xmlns:ns2="a9c15d4c-1853-4c7b-b689-8ddf58e0559d" xmlns:ns3="1e5259c1-a1f7-4a8a-8a49-c62d420f47aa" targetNamespace="http://schemas.microsoft.com/office/2006/metadata/properties" ma:root="true" ma:fieldsID="943084934985ef32ec072f72a466ed21" ns2:_="" ns3:_="">
    <xsd:import namespace="a9c15d4c-1853-4c7b-b689-8ddf58e0559d"/>
    <xsd:import namespace="1e5259c1-a1f7-4a8a-8a49-c62d420f47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15d4c-1853-4c7b-b689-8ddf58e05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f7c956-802a-45ac-b2ba-cc78506785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5259c1-a1f7-4a8a-8a49-c62d420f47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294e7e-e5a0-449a-97a2-6679e9d6842f}" ma:internalName="TaxCatchAll" ma:showField="CatchAllData" ma:web="1e5259c1-a1f7-4a8a-8a49-c62d420f47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e5259c1-a1f7-4a8a-8a49-c62d420f47aa" xsi:nil="true"/>
    <lcf76f155ced4ddcb4097134ff3c332f xmlns="a9c15d4c-1853-4c7b-b689-8ddf58e0559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5CD23C-2123-4CFD-A699-1CE80DD5FA4C}">
  <ds:schemaRefs>
    <ds:schemaRef ds:uri="http://schemas.openxmlformats.org/officeDocument/2006/bibliography"/>
  </ds:schemaRefs>
</ds:datastoreItem>
</file>

<file path=customXml/itemProps2.xml><?xml version="1.0" encoding="utf-8"?>
<ds:datastoreItem xmlns:ds="http://schemas.openxmlformats.org/officeDocument/2006/customXml" ds:itemID="{5488F1DF-3023-44AE-ACCD-43EDA9F8E840}"/>
</file>

<file path=customXml/itemProps3.xml><?xml version="1.0" encoding="utf-8"?>
<ds:datastoreItem xmlns:ds="http://schemas.openxmlformats.org/officeDocument/2006/customXml" ds:itemID="{395F9213-437A-4E56-AEBF-B8F1136B5D95}"/>
</file>

<file path=customXml/itemProps4.xml><?xml version="1.0" encoding="utf-8"?>
<ds:datastoreItem xmlns:ds="http://schemas.openxmlformats.org/officeDocument/2006/customXml" ds:itemID="{7B6AE270-2088-4481-B06B-6A1173B1C1C7}"/>
</file>

<file path=docProps/app.xml><?xml version="1.0" encoding="utf-8"?>
<Properties xmlns="http://schemas.openxmlformats.org/officeDocument/2006/extended-properties" xmlns:vt="http://schemas.openxmlformats.org/officeDocument/2006/docPropsVTypes">
  <Template>Normal.dotm</Template>
  <TotalTime>0</TotalTime>
  <Pages>3</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Beisser</dc:creator>
  <cp:lastModifiedBy>Ruwaida Salem</cp:lastModifiedBy>
  <cp:revision>2</cp:revision>
  <dcterms:created xsi:type="dcterms:W3CDTF">2022-07-18T18:43:00Z</dcterms:created>
  <dcterms:modified xsi:type="dcterms:W3CDTF">2022-07-18T18:43:00Z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y fmtid="{D5CDD505-2E9C-101B-9397-08002B2CF9AE}" pid="3" name="ContentTypeId">
    <vt:lpwstr>0x010100498C532EA2CA80488643835A0F88F24F</vt:lpwstr>
  </property>
</Properties>
</file>