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94099" w:rsidP="00194099" w14:paraId="5ADCE4B6" w14:textId="7FB4D9FA">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 xml:space="preserve">Exercice : </w:t>
      </w:r>
    </w:p>
    <w:p w:rsidR="00194099" w:rsidRPr="00275ACF" w:rsidP="00194099" w14:paraId="673F0C02" w14:textId="5199B157">
      <w:pPr>
        <w:pStyle w:val="Title"/>
        <w:bidi w:val="0"/>
        <w:spacing w:before="160" w:after="360" w:line="276" w:lineRule="auto"/>
        <w:rPr>
          <w:rFonts w:ascii="Gill Sans MT" w:eastAsia="Quattrocento Sans" w:hAnsi="Gill Sans MT" w:cs="Quattrocento Sans"/>
          <w:b/>
          <w:sz w:val="40"/>
          <w:szCs w:val="48"/>
        </w:rPr>
      </w:pPr>
      <w:r w:rsidRPr="00275ACF">
        <w:rPr>
          <w:rFonts w:ascii="Gill Sans MT" w:eastAsia="Quattrocento Sans" w:hAnsi="Gill Sans MT" w:cs="Quattrocento Sans"/>
          <w:b/>
          <w:caps w:val="0"/>
          <w:sz w:val="40"/>
          <w:szCs w:val="48"/>
          <w:rtl w:val="0"/>
          <w:lang w:val="fr"/>
        </w:rPr>
        <w:t>Développer une communauté de pratique</w:t>
      </w:r>
    </w:p>
    <w:p w:rsidR="00733530" w:rsidRPr="00E84E9D" w:rsidP="00733530" w14:paraId="7E7B3844" w14:textId="7777777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733530" w:rsidRPr="000130F4" w:rsidP="00733530" w14:paraId="582A7413" w14:textId="77777777">
      <w:pPr>
        <w:widowControl w:val="0"/>
        <w:bidi w:val="0"/>
        <w:spacing w:after="0" w:line="276" w:lineRule="auto"/>
        <w:rPr>
          <w:rFonts w:eastAsia="Arial" w:cs="Arial"/>
          <w:szCs w:val="24"/>
        </w:rPr>
      </w:pPr>
      <w:r w:rsidRPr="000130F4">
        <w:rPr>
          <w:rFonts w:eastAsia="Arial" w:cs="Arial"/>
          <w:szCs w:val="24"/>
          <w:rtl w:val="0"/>
          <w:lang w:val="fr"/>
        </w:rPr>
        <w:t xml:space="preserve">L'objectif de cet exercice est de permettre aux participants de comprendre comment développer une communauté de pratique (CdP). Une CdP est un groupe d'individus qui sont liés par un intérêt ou un objectif commun et qui interagissent dans le temps. Les CdP ont la capacité de </w:t>
      </w:r>
      <w:r w:rsidRPr="000130F4">
        <w:rPr>
          <w:rFonts w:eastAsia="Arial" w:cs="Arial"/>
          <w:i/>
          <w:iCs/>
          <w:szCs w:val="24"/>
          <w:rtl w:val="0"/>
          <w:lang w:val="fr"/>
        </w:rPr>
        <w:t>partager</w:t>
      </w:r>
      <w:r w:rsidRPr="000130F4">
        <w:rPr>
          <w:rFonts w:eastAsia="Arial" w:cs="Arial"/>
          <w:szCs w:val="24"/>
          <w:rtl w:val="0"/>
          <w:lang w:val="fr"/>
        </w:rPr>
        <w:t xml:space="preserve"> et de </w:t>
      </w:r>
      <w:r w:rsidRPr="000130F4">
        <w:rPr>
          <w:rFonts w:eastAsia="Arial" w:cs="Arial"/>
          <w:i/>
          <w:iCs/>
          <w:szCs w:val="24"/>
          <w:rtl w:val="0"/>
          <w:lang w:val="fr"/>
        </w:rPr>
        <w:t>générer des</w:t>
      </w:r>
      <w:r w:rsidRPr="000130F4">
        <w:rPr>
          <w:rFonts w:eastAsia="Arial" w:cs="Arial"/>
          <w:szCs w:val="24"/>
          <w:rtl w:val="0"/>
          <w:lang w:val="fr"/>
        </w:rPr>
        <w:t xml:space="preserve"> connaissances. Plusieurs éléments doivent être discutés dans le cadre de la création d'une CdC, notamment la fixation d'un objectif, l'identification d'un calendrier et la définition du public, de la stratégie, de la sécurité et de la culture.  </w:t>
      </w:r>
    </w:p>
    <w:p w:rsidR="009B133F" w:rsidRPr="00E84E9D" w:rsidP="00E84E9D" w14:paraId="1829E4FF" w14:textId="23972AE8">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194099" w:rsidRPr="000130F4" w:rsidP="00194099" w14:paraId="7955CB49" w14:textId="779C7EDE">
      <w:pPr>
        <w:widowControl w:val="0"/>
        <w:numPr>
          <w:ilvl w:val="0"/>
          <w:numId w:val="15"/>
        </w:numPr>
        <w:bidi w:val="0"/>
        <w:spacing w:after="0" w:line="276" w:lineRule="auto"/>
        <w:ind w:left="720"/>
        <w:rPr>
          <w:rFonts w:eastAsia="Arial" w:cs="Arial"/>
          <w:szCs w:val="24"/>
        </w:rPr>
      </w:pPr>
      <w:r w:rsidRPr="000130F4">
        <w:rPr>
          <w:rFonts w:eastAsia="Arial" w:cs="Arial"/>
          <w:szCs w:val="24"/>
          <w:rtl w:val="0"/>
          <w:lang w:val="fr"/>
        </w:rPr>
        <w:t>Identifier les types d'activités de projet qui pourraient bénéficier de l'établissement et de l'utilisation d'une CdP.</w:t>
      </w:r>
    </w:p>
    <w:p w:rsidR="00194099" w:rsidRPr="000130F4" w:rsidP="00194099" w14:paraId="6B64BAE2" w14:textId="306F2FE4">
      <w:pPr>
        <w:widowControl w:val="0"/>
        <w:numPr>
          <w:ilvl w:val="0"/>
          <w:numId w:val="15"/>
        </w:numPr>
        <w:bidi w:val="0"/>
        <w:spacing w:after="0" w:line="276" w:lineRule="auto"/>
        <w:ind w:left="720"/>
        <w:rPr>
          <w:rFonts w:eastAsia="Arial" w:cs="Arial"/>
          <w:szCs w:val="24"/>
        </w:rPr>
      </w:pPr>
      <w:r w:rsidRPr="000130F4">
        <w:rPr>
          <w:rFonts w:eastAsia="Arial" w:cs="Arial"/>
          <w:szCs w:val="24"/>
          <w:rtl w:val="0"/>
          <w:lang w:val="fr"/>
        </w:rPr>
        <w:t>Discuter de manière critique des éléments qui devraient être inclus dans une charte de la CdP et des détails pour aborder ces éléments.</w:t>
      </w:r>
    </w:p>
    <w:p w:rsidR="009B133F" w:rsidRPr="00E84E9D" w:rsidP="00E84E9D" w14:paraId="22C22D6D" w14:textId="52B981FB">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Durée</w:t>
      </w:r>
    </w:p>
    <w:p w:rsidR="005872CD" w:rsidRPr="000130F4" w:rsidP="005872CD" w14:paraId="5250D576" w14:textId="38C6F3B4">
      <w:pPr>
        <w:widowControl w:val="0"/>
        <w:bidi w:val="0"/>
        <w:spacing w:line="276" w:lineRule="auto"/>
      </w:pPr>
      <w:r w:rsidRPr="000130F4">
        <w:rPr>
          <w:rFonts w:eastAsia="Arial" w:cs="Arial"/>
          <w:szCs w:val="24"/>
          <w:rtl w:val="0"/>
          <w:lang w:val="fr"/>
        </w:rPr>
        <w:t>Durée : 50 minutes</w:t>
      </w:r>
    </w:p>
    <w:p w:rsidR="005872CD" w:rsidRPr="004F5726" w:rsidP="005872CD" w14:paraId="0219F48A" w14:textId="4929C24A">
      <w:pPr>
        <w:widowControl w:val="0"/>
        <w:bidi w:val="0"/>
        <w:spacing w:after="0" w:line="276" w:lineRule="auto"/>
        <w:rPr>
          <w:rFonts w:eastAsia="Arial" w:cs="Arial"/>
          <w:szCs w:val="24"/>
        </w:rPr>
      </w:pPr>
      <w:r>
        <w:rPr>
          <w:rtl w:val="0"/>
          <w:lang w:val="fr"/>
        </w:rPr>
        <w:t xml:space="preserve">L'animateur de l'activité doit expliquer l'exercice (5 minutes), laisser le temps aux participants de réfléchir à une activité existante sur laquelle baser cet exercice (5 minutes), puis donner aux participants le temps d'écrire leurs idées pour développer une CdP hypothétique basée sur six éléments (15 minutes). Ensuite, les participants doivent partager leurs réflexions en petits groupes (20 minutes), puis permettre à quelques participants de partager leurs réactions générales avec l'ensemble du groupe (5 minutes). </w:t>
      </w:r>
    </w:p>
    <w:p w:rsidR="009B133F" w:rsidRPr="00E84E9D" w:rsidP="00E84E9D" w14:paraId="5C6D355E" w14:textId="77777777">
      <w:pPr>
        <w:widowControl w:val="0"/>
        <w:bidi w:val="0"/>
        <w:spacing w:before="160" w:after="160" w:line="276" w:lineRule="auto"/>
        <w:rPr>
          <w:sz w:val="28"/>
        </w:rPr>
      </w:pPr>
      <w:r w:rsidRPr="00E84E9D">
        <w:rPr>
          <w:b/>
          <w:sz w:val="28"/>
          <w:szCs w:val="24"/>
          <w:rtl w:val="0"/>
          <w:lang w:val="fr"/>
        </w:rPr>
        <w:t>Mettre en œuvre l'activité</w:t>
      </w:r>
    </w:p>
    <w:p w:rsidR="005872CD" w:rsidRPr="000130F4" w:rsidP="005872CD" w14:paraId="4254D145" w14:textId="02CC0069">
      <w:pPr>
        <w:widowControl w:val="0"/>
        <w:bidi w:val="0"/>
        <w:spacing w:after="0" w:line="276" w:lineRule="auto"/>
        <w:rPr>
          <w:rFonts w:eastAsia="Arial" w:cs="Arial"/>
          <w:szCs w:val="24"/>
        </w:rPr>
      </w:pPr>
      <w:r w:rsidRPr="000130F4">
        <w:rPr>
          <w:rFonts w:eastAsia="Arial" w:cs="Arial"/>
          <w:szCs w:val="24"/>
          <w:rtl w:val="0"/>
          <w:lang w:val="fr"/>
        </w:rPr>
        <w:t xml:space="preserve">Demandez aux participants de réfléchir à quelques activités qu'ils mettent en œuvre et qui pourraient être améliorées par l'ajout d'une CdC. </w:t>
      </w:r>
    </w:p>
    <w:p w:rsidR="005872CD" w:rsidRPr="000130F4" w:rsidP="005872CD" w14:paraId="4AED2BB1" w14:textId="77777777">
      <w:pPr>
        <w:widowControl w:val="0"/>
        <w:spacing w:after="0" w:line="276" w:lineRule="auto"/>
        <w:rPr>
          <w:szCs w:val="24"/>
        </w:rPr>
      </w:pPr>
    </w:p>
    <w:p w:rsidR="005872CD" w:rsidP="005872CD" w14:paraId="07B20729" w14:textId="463EAF1E">
      <w:pPr>
        <w:widowControl w:val="0"/>
        <w:bidi w:val="0"/>
        <w:spacing w:after="0" w:line="276" w:lineRule="auto"/>
        <w:rPr>
          <w:rFonts w:eastAsia="Arial" w:cs="Arial"/>
          <w:szCs w:val="24"/>
        </w:rPr>
      </w:pPr>
      <w:r w:rsidRPr="000130F4">
        <w:rPr>
          <w:rFonts w:eastAsia="Arial" w:cs="Arial"/>
          <w:szCs w:val="24"/>
          <w:rtl w:val="0"/>
          <w:lang w:val="fr"/>
        </w:rPr>
        <w:t xml:space="preserve">Demandez-leur de choisir une activité sur laquelle se concentrer pour cet exercice. Dirigez-les vers la </w:t>
      </w:r>
      <w:r w:rsidRPr="00733530" w:rsidR="00733530">
        <w:rPr>
          <w:rFonts w:eastAsia="Arial" w:cs="Arial"/>
          <w:b/>
          <w:szCs w:val="24"/>
          <w:rtl w:val="0"/>
          <w:lang w:val="fr"/>
        </w:rPr>
        <w:t xml:space="preserve">feuille de travail d'exercice </w:t>
      </w:r>
      <w:r w:rsidRPr="000130F4">
        <w:rPr>
          <w:rFonts w:eastAsia="Arial" w:cs="Arial"/>
          <w:szCs w:val="24"/>
          <w:rtl w:val="0"/>
          <w:lang w:val="fr"/>
        </w:rPr>
        <w:t xml:space="preserve">incluse à la fin de ce document pour noter leurs réponses. Ensuite, énumérez les six éléments ci-dessous et demandez aux participants de rédiger des réponses aux questions correspondantes de la feuille de travail. </w:t>
      </w:r>
    </w:p>
    <w:p w:rsidR="005872CD" w:rsidRPr="000130F4" w:rsidP="005872CD" w14:paraId="2EE5B990" w14:textId="77777777">
      <w:pPr>
        <w:pStyle w:val="ListParagraph"/>
        <w:widowControl w:val="0"/>
        <w:numPr>
          <w:ilvl w:val="0"/>
          <w:numId w:val="16"/>
        </w:numPr>
        <w:bidi w:val="0"/>
        <w:spacing w:line="276" w:lineRule="auto"/>
        <w:contextualSpacing w:val="0"/>
        <w:rPr>
          <w:rFonts w:ascii="Gill Sans MT" w:hAnsi="Gill Sans MT"/>
          <w:bCs/>
        </w:rPr>
      </w:pPr>
      <w:r w:rsidRPr="000130F4">
        <w:rPr>
          <w:rFonts w:ascii="Gill Sans MT" w:hAnsi="Gill Sans MT"/>
          <w:bCs/>
          <w:rtl w:val="0"/>
          <w:lang w:val="fr"/>
        </w:rPr>
        <w:t>Objectif</w:t>
      </w:r>
    </w:p>
    <w:p w:rsidR="005872CD" w:rsidRPr="000130F4" w:rsidP="005872CD" w14:paraId="3E0C9CA2" w14:textId="77777777">
      <w:pPr>
        <w:pStyle w:val="ListParagraph"/>
        <w:widowControl w:val="0"/>
        <w:numPr>
          <w:ilvl w:val="0"/>
          <w:numId w:val="16"/>
        </w:numPr>
        <w:bidi w:val="0"/>
        <w:spacing w:line="276" w:lineRule="auto"/>
        <w:contextualSpacing w:val="0"/>
        <w:rPr>
          <w:rFonts w:ascii="Gill Sans MT" w:hAnsi="Gill Sans MT"/>
          <w:bCs/>
        </w:rPr>
      </w:pPr>
      <w:r w:rsidRPr="000130F4">
        <w:rPr>
          <w:rFonts w:ascii="Gill Sans MT" w:hAnsi="Gill Sans MT"/>
          <w:bCs/>
          <w:rtl w:val="0"/>
          <w:lang w:val="fr"/>
        </w:rPr>
        <w:t>Calendrier</w:t>
      </w:r>
    </w:p>
    <w:p w:rsidR="005872CD" w:rsidRPr="000130F4" w:rsidP="005872CD" w14:paraId="04E1CC18" w14:textId="77777777">
      <w:pPr>
        <w:pStyle w:val="ListParagraph"/>
        <w:widowControl w:val="0"/>
        <w:numPr>
          <w:ilvl w:val="0"/>
          <w:numId w:val="16"/>
        </w:numPr>
        <w:bidi w:val="0"/>
        <w:spacing w:line="276" w:lineRule="auto"/>
        <w:contextualSpacing w:val="0"/>
        <w:rPr>
          <w:rFonts w:ascii="Gill Sans MT" w:hAnsi="Gill Sans MT"/>
        </w:rPr>
      </w:pPr>
      <w:r w:rsidRPr="000130F4">
        <w:rPr>
          <w:rFonts w:ascii="Gill Sans MT" w:hAnsi="Gill Sans MT"/>
          <w:rtl w:val="0"/>
          <w:lang w:val="fr"/>
        </w:rPr>
        <w:t xml:space="preserve">Public </w:t>
      </w:r>
    </w:p>
    <w:p w:rsidR="005872CD" w:rsidRPr="000130F4" w:rsidP="005872CD" w14:paraId="655F7501" w14:textId="77777777">
      <w:pPr>
        <w:pStyle w:val="ListParagraph"/>
        <w:widowControl w:val="0"/>
        <w:numPr>
          <w:ilvl w:val="0"/>
          <w:numId w:val="16"/>
        </w:numPr>
        <w:bidi w:val="0"/>
        <w:spacing w:line="276" w:lineRule="auto"/>
        <w:contextualSpacing w:val="0"/>
        <w:rPr>
          <w:rFonts w:ascii="Gill Sans MT" w:hAnsi="Gill Sans MT"/>
        </w:rPr>
      </w:pPr>
      <w:r w:rsidRPr="000130F4">
        <w:rPr>
          <w:rFonts w:ascii="Gill Sans MT" w:hAnsi="Gill Sans MT"/>
          <w:rtl w:val="0"/>
          <w:lang w:val="fr"/>
        </w:rPr>
        <w:t>Stratégies</w:t>
      </w:r>
    </w:p>
    <w:p w:rsidR="005872CD" w:rsidRPr="000130F4" w:rsidP="005872CD" w14:paraId="1A18A1B9" w14:textId="77777777">
      <w:pPr>
        <w:pStyle w:val="ListParagraph"/>
        <w:widowControl w:val="0"/>
        <w:numPr>
          <w:ilvl w:val="0"/>
          <w:numId w:val="16"/>
        </w:numPr>
        <w:bidi w:val="0"/>
        <w:spacing w:line="276" w:lineRule="auto"/>
        <w:contextualSpacing w:val="0"/>
        <w:rPr>
          <w:rFonts w:ascii="Gill Sans MT" w:hAnsi="Gill Sans MT"/>
        </w:rPr>
      </w:pPr>
      <w:r w:rsidRPr="000130F4">
        <w:rPr>
          <w:rFonts w:ascii="Gill Sans MT" w:hAnsi="Gill Sans MT"/>
          <w:rtl w:val="0"/>
          <w:lang w:val="fr"/>
        </w:rPr>
        <w:t>Sécurité</w:t>
      </w:r>
    </w:p>
    <w:p w:rsidR="005872CD" w:rsidRPr="000130F4" w:rsidP="005872CD" w14:paraId="3E01016F" w14:textId="77777777">
      <w:pPr>
        <w:pStyle w:val="ListParagraph"/>
        <w:widowControl w:val="0"/>
        <w:numPr>
          <w:ilvl w:val="0"/>
          <w:numId w:val="16"/>
        </w:numPr>
        <w:bidi w:val="0"/>
        <w:spacing w:line="276" w:lineRule="auto"/>
        <w:contextualSpacing w:val="0"/>
        <w:rPr>
          <w:rFonts w:ascii="Gill Sans MT" w:hAnsi="Gill Sans MT"/>
        </w:rPr>
      </w:pPr>
      <w:r w:rsidRPr="000130F4">
        <w:rPr>
          <w:rFonts w:ascii="Gill Sans MT" w:hAnsi="Gill Sans MT"/>
          <w:rtl w:val="0"/>
          <w:lang w:val="fr"/>
        </w:rPr>
        <w:t>Culture</w:t>
      </w:r>
    </w:p>
    <w:p w:rsidR="005872CD" w:rsidRPr="000130F4" w:rsidP="005872CD" w14:paraId="47A0E740" w14:textId="77777777">
      <w:pPr>
        <w:widowControl w:val="0"/>
        <w:spacing w:after="0" w:line="276" w:lineRule="auto"/>
        <w:rPr>
          <w:szCs w:val="24"/>
        </w:rPr>
      </w:pPr>
    </w:p>
    <w:p w:rsidR="005872CD" w:rsidRPr="000130F4" w:rsidP="005872CD" w14:paraId="277ED44C" w14:textId="0435B106">
      <w:pPr>
        <w:widowControl w:val="0"/>
        <w:bidi w:val="0"/>
        <w:spacing w:after="0" w:line="276" w:lineRule="auto"/>
        <w:rPr>
          <w:rFonts w:eastAsia="Arial" w:cs="Arial"/>
          <w:szCs w:val="24"/>
        </w:rPr>
      </w:pPr>
      <w:r w:rsidRPr="000130F4">
        <w:rPr>
          <w:rFonts w:eastAsia="Arial" w:cs="Arial"/>
          <w:szCs w:val="24"/>
          <w:rtl w:val="0"/>
          <w:lang w:val="fr"/>
        </w:rPr>
        <w:t>Après que les participants ont rempli la fiche de travail au mieux de leurs capacités, demandez-leur de discuter des questions suivantes en petits groupes :</w:t>
      </w:r>
    </w:p>
    <w:p w:rsidR="005872CD" w:rsidRPr="000130F4" w:rsidP="005872CD" w14:paraId="47A32F8B" w14:textId="77777777">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 xml:space="preserve">Quels sont les défis à prévoir lors de l'intégration d'une CdC dans une activité existante ? </w:t>
      </w:r>
    </w:p>
    <w:p w:rsidR="005872CD" w:rsidRPr="000130F4" w:rsidP="005872CD" w14:paraId="5A63C05C" w14:textId="059BED06">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 xml:space="preserve">Sur la base des éléments et des détails que vous avez développés, votre organisation ou votre projet semble-t-il être bien placé pour développer une CdC ? </w:t>
      </w:r>
    </w:p>
    <w:p w:rsidR="005872CD" w:rsidRPr="000130F4" w:rsidP="005872CD" w14:paraId="3FD77398" w14:textId="77777777">
      <w:pPr>
        <w:pStyle w:val="ListParagraph"/>
        <w:widowControl w:val="0"/>
        <w:numPr>
          <w:ilvl w:val="1"/>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Pourquoi ou pourquoi pas ?</w:t>
      </w:r>
    </w:p>
    <w:p w:rsidR="005872CD" w:rsidRPr="000130F4" w:rsidP="005872CD" w14:paraId="477A76D2" w14:textId="77777777">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 xml:space="preserve">Quels défis vous attendriez-vous si vous deviez développer une CoP pour une </w:t>
      </w:r>
      <w:r w:rsidRPr="000130F4">
        <w:rPr>
          <w:rFonts w:ascii="Gill Sans MT" w:eastAsia="Arial" w:hAnsi="Gill Sans MT" w:cs="Arial"/>
          <w:i/>
          <w:rtl w:val="0"/>
          <w:lang w:val="fr"/>
        </w:rPr>
        <w:t>activité future</w:t>
      </w:r>
      <w:r w:rsidRPr="000130F4">
        <w:rPr>
          <w:rFonts w:ascii="Gill Sans MT" w:eastAsia="Arial" w:hAnsi="Gill Sans MT" w:cs="Arial"/>
          <w:rtl w:val="0"/>
          <w:lang w:val="fr"/>
        </w:rPr>
        <w:t xml:space="preserve"> ? </w:t>
      </w:r>
    </w:p>
    <w:p w:rsidR="005872CD" w:rsidRPr="000130F4" w:rsidP="005872CD" w14:paraId="402D1FA5" w14:textId="77777777">
      <w:pPr>
        <w:pStyle w:val="ListParagraph"/>
        <w:widowControl w:val="0"/>
        <w:numPr>
          <w:ilvl w:val="1"/>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En quoi ces défis seraient-ils différents de l'intégration d'une CdP dans une activité existante ?</w:t>
      </w:r>
    </w:p>
    <w:p w:rsidR="005872CD" w:rsidRPr="000130F4" w:rsidP="005872CD" w14:paraId="1E23D01D" w14:textId="77777777">
      <w:pPr>
        <w:widowControl w:val="0"/>
        <w:spacing w:after="0" w:line="276" w:lineRule="auto"/>
        <w:rPr>
          <w:szCs w:val="24"/>
        </w:rPr>
      </w:pPr>
    </w:p>
    <w:p w:rsidR="005872CD" w:rsidRPr="000130F4" w:rsidP="005872CD" w14:paraId="464707A3" w14:textId="1C1C4953">
      <w:pPr>
        <w:widowControl w:val="0"/>
        <w:bidi w:val="0"/>
        <w:spacing w:after="0" w:line="276" w:lineRule="auto"/>
        <w:rPr>
          <w:szCs w:val="24"/>
        </w:rPr>
      </w:pPr>
      <w:r w:rsidRPr="000130F4">
        <w:rPr>
          <w:rFonts w:eastAsia="Arial" w:cs="Arial"/>
          <w:szCs w:val="24"/>
          <w:rtl w:val="0"/>
          <w:lang w:val="fr"/>
        </w:rPr>
        <w:t xml:space="preserve">Demandez à quelques participants de faire part de leurs réactions à la discussion à l'ensemble du groupe. Posez-leur les questions suivantes : </w:t>
      </w:r>
    </w:p>
    <w:p w:rsidR="005872CD" w:rsidRPr="000130F4" w:rsidP="005872CD" w14:paraId="2DFCCB76" w14:textId="6DD0DB40">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Qu'avez-vous entendu de la part de quelqu'un d'autre qui pourrait être utile à votre programme ?</w:t>
      </w:r>
    </w:p>
    <w:p w:rsidR="005872CD" w:rsidRPr="000130F4" w:rsidP="005872CD" w14:paraId="56164023" w14:textId="77777777">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Qu'est-ce que vous n'avez pas trouvé utile ou pertinent pour votre programme ?</w:t>
      </w:r>
    </w:p>
    <w:p w:rsidR="005872CD" w:rsidRPr="000130F4" w:rsidP="005872CD" w14:paraId="2EA7697D" w14:textId="77777777">
      <w:pPr>
        <w:pStyle w:val="ListParagraph"/>
        <w:widowControl w:val="0"/>
        <w:numPr>
          <w:ilvl w:val="0"/>
          <w:numId w:val="17"/>
        </w:numPr>
        <w:bidi w:val="0"/>
        <w:spacing w:line="276" w:lineRule="auto"/>
        <w:contextualSpacing w:val="0"/>
        <w:rPr>
          <w:rFonts w:ascii="Gill Sans MT" w:eastAsia="Arial" w:hAnsi="Gill Sans MT" w:cs="Arial"/>
        </w:rPr>
      </w:pPr>
      <w:r w:rsidRPr="000130F4">
        <w:rPr>
          <w:rFonts w:ascii="Gill Sans MT" w:eastAsia="Arial" w:hAnsi="Gill Sans MT" w:cs="Arial"/>
          <w:rtl w:val="0"/>
          <w:lang w:val="fr"/>
        </w:rPr>
        <w:t>Qu'avez-vous trouvé de surprenant ?</w:t>
      </w:r>
    </w:p>
    <w:p w:rsidR="005872CD" w:rsidRPr="000130F4" w:rsidP="005872CD" w14:paraId="59E48596" w14:textId="77777777">
      <w:pPr>
        <w:widowControl w:val="0"/>
        <w:spacing w:after="0" w:line="276" w:lineRule="auto"/>
        <w:rPr>
          <w:rFonts w:eastAsia="Arial" w:cs="Arial"/>
          <w:szCs w:val="24"/>
        </w:rPr>
      </w:pPr>
    </w:p>
    <w:p w:rsidR="005872CD" w:rsidP="005872CD" w14:paraId="4320C5D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447DA3A"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38B8D8F"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3BC25A0D"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A0579E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F22F401"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6AF796B7"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375DC7D8"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3C86989"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5A856BDC"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4B87AE83"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F3EBE65"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51AE443"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43B3A153"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5D40D5D3"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B57F657"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89236A8"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5872CD" w:rsidRPr="000C6114" w:rsidP="000C6114" w14:paraId="629940C6" w14:textId="281ECB2A">
      <w:pPr>
        <w:pStyle w:val="Title"/>
        <w:widowControl w:val="0"/>
        <w:bidi w:val="0"/>
        <w:spacing w:before="160" w:after="160" w:line="276" w:lineRule="auto"/>
        <w:contextualSpacing w:val="0"/>
        <w:rPr>
          <w:rFonts w:ascii="Gill Sans MT" w:hAnsi="Gill Sans MT"/>
          <w:b/>
          <w:sz w:val="28"/>
          <w:szCs w:val="24"/>
        </w:rPr>
      </w:pPr>
      <w:r>
        <w:rPr>
          <w:rFonts w:ascii="Gill Sans MT" w:eastAsia="Quattrocento Sans" w:hAnsi="Gill Sans MT" w:cs="Quattrocento Sans"/>
          <w:b/>
          <w:caps w:val="0"/>
          <w:sz w:val="28"/>
          <w:szCs w:val="24"/>
          <w:rtl w:val="0"/>
          <w:lang w:val="fr"/>
        </w:rPr>
        <w:t>Feuille de travail d'exercice</w:t>
      </w:r>
    </w:p>
    <w:p w:rsidR="005872CD" w:rsidRPr="000130F4" w:rsidP="005872CD" w14:paraId="2C56CA31" w14:textId="435CEA73">
      <w:pPr>
        <w:widowControl w:val="0"/>
        <w:bidi w:val="0"/>
        <w:spacing w:after="0" w:line="276" w:lineRule="auto"/>
        <w:rPr>
          <w:szCs w:val="24"/>
        </w:rPr>
      </w:pPr>
      <w:r w:rsidRPr="005872CD">
        <w:rPr>
          <w:szCs w:val="24"/>
          <w:rtl w:val="0"/>
          <w:lang w:val="fr"/>
        </w:rPr>
        <w:t>Activité : ________________________________________________________________</w:t>
      </w:r>
    </w:p>
    <w:p w:rsidR="005872CD" w:rsidRPr="000130F4" w:rsidP="005872CD" w14:paraId="1897809C" w14:textId="77777777">
      <w:pPr>
        <w:widowControl w:val="0"/>
        <w:spacing w:after="0" w:line="276" w:lineRule="auto"/>
        <w:rPr>
          <w:szCs w:val="24"/>
        </w:rPr>
      </w:pPr>
    </w:p>
    <w:tbl>
      <w:tblPr>
        <w:tblStyle w:val="TableGrid"/>
        <w:tblW w:w="0" w:type="auto"/>
        <w:tblLook w:val="04A0"/>
      </w:tblPr>
      <w:tblGrid>
        <w:gridCol w:w="3438"/>
        <w:gridCol w:w="5418"/>
      </w:tblGrid>
      <w:tr w14:paraId="7E567C68" w14:textId="77777777" w:rsidTr="00083866">
        <w:tblPrEx>
          <w:tblW w:w="0" w:type="auto"/>
          <w:tblLook w:val="04A0"/>
        </w:tblPrEx>
        <w:tc>
          <w:tcPr>
            <w:tcW w:w="8856" w:type="dxa"/>
            <w:gridSpan w:val="2"/>
            <w:shd w:val="clear" w:color="auto" w:fill="007EA5"/>
          </w:tcPr>
          <w:p w:rsidR="005872CD" w:rsidRPr="00083866" w:rsidP="005872CD" w14:paraId="072DAD1A" w14:textId="77777777">
            <w:pPr>
              <w:widowControl w:val="0"/>
              <w:bidi w:val="0"/>
              <w:spacing w:line="276" w:lineRule="auto"/>
              <w:rPr>
                <w:color w:val="FFFFFF" w:themeColor="background1"/>
                <w:sz w:val="22"/>
                <w:szCs w:val="22"/>
              </w:rPr>
            </w:pPr>
            <w:r w:rsidRPr="00083866">
              <w:rPr>
                <w:b/>
                <w:bCs/>
                <w:color w:val="FFFFFF" w:themeColor="background1"/>
                <w:sz w:val="22"/>
                <w:szCs w:val="22"/>
                <w:rtl w:val="0"/>
                <w:lang w:val="fr"/>
              </w:rPr>
              <w:t>OBJECTIF</w:t>
            </w:r>
          </w:p>
        </w:tc>
      </w:tr>
      <w:tr w14:paraId="1A237157" w14:textId="77777777" w:rsidTr="00083866">
        <w:tblPrEx>
          <w:tblW w:w="0" w:type="auto"/>
          <w:tblLook w:val="04A0"/>
        </w:tblPrEx>
        <w:tc>
          <w:tcPr>
            <w:tcW w:w="3438" w:type="dxa"/>
            <w:shd w:val="clear" w:color="auto" w:fill="D9D9D9" w:themeFill="background1" w:themeFillShade="D9"/>
          </w:tcPr>
          <w:p w:rsidR="005872CD" w:rsidRPr="009A00FF" w:rsidP="005872CD" w14:paraId="56EFAA4D" w14:textId="77777777">
            <w:pPr>
              <w:widowControl w:val="0"/>
              <w:bidi w:val="0"/>
              <w:spacing w:line="276" w:lineRule="auto"/>
              <w:rPr>
                <w:sz w:val="22"/>
                <w:szCs w:val="22"/>
              </w:rPr>
            </w:pPr>
            <w:r w:rsidRPr="009A00FF">
              <w:rPr>
                <w:sz w:val="22"/>
                <w:szCs w:val="22"/>
                <w:rtl w:val="0"/>
                <w:lang w:val="fr"/>
              </w:rPr>
              <w:t xml:space="preserve">Qu'espérez-vous réaliser dans votre communauté ? </w:t>
            </w:r>
          </w:p>
        </w:tc>
        <w:tc>
          <w:tcPr>
            <w:tcW w:w="5418" w:type="dxa"/>
            <w:shd w:val="clear" w:color="auto" w:fill="D9D9D9" w:themeFill="background1" w:themeFillShade="D9"/>
          </w:tcPr>
          <w:p w:rsidR="005872CD" w:rsidRPr="009A00FF" w:rsidP="005872CD" w14:paraId="43652403" w14:textId="77777777">
            <w:pPr>
              <w:widowControl w:val="0"/>
              <w:spacing w:line="276" w:lineRule="auto"/>
              <w:rPr>
                <w:sz w:val="22"/>
                <w:szCs w:val="22"/>
              </w:rPr>
            </w:pPr>
          </w:p>
        </w:tc>
      </w:tr>
      <w:tr w14:paraId="5B0AACA7" w14:textId="77777777" w:rsidTr="00083866">
        <w:tblPrEx>
          <w:tblW w:w="0" w:type="auto"/>
          <w:tblLook w:val="04A0"/>
        </w:tblPrEx>
        <w:tc>
          <w:tcPr>
            <w:tcW w:w="3438" w:type="dxa"/>
            <w:shd w:val="clear" w:color="auto" w:fill="D9D9D9" w:themeFill="background1" w:themeFillShade="D9"/>
          </w:tcPr>
          <w:p w:rsidR="005872CD" w:rsidRPr="009A00FF" w:rsidP="005872CD" w14:paraId="5CBFDFCF" w14:textId="77777777">
            <w:pPr>
              <w:widowControl w:val="0"/>
              <w:bidi w:val="0"/>
              <w:spacing w:line="276" w:lineRule="auto"/>
              <w:rPr>
                <w:sz w:val="22"/>
                <w:szCs w:val="22"/>
              </w:rPr>
            </w:pPr>
            <w:r w:rsidRPr="009A00FF">
              <w:rPr>
                <w:sz w:val="22"/>
                <w:szCs w:val="22"/>
                <w:rtl w:val="0"/>
                <w:lang w:val="fr"/>
              </w:rPr>
              <w:t>Quels sont vos objectifs à long terme pour la communauté ?</w:t>
            </w:r>
          </w:p>
        </w:tc>
        <w:tc>
          <w:tcPr>
            <w:tcW w:w="5418" w:type="dxa"/>
            <w:shd w:val="clear" w:color="auto" w:fill="D9D9D9" w:themeFill="background1" w:themeFillShade="D9"/>
          </w:tcPr>
          <w:p w:rsidR="005872CD" w:rsidRPr="009A00FF" w:rsidP="005872CD" w14:paraId="47F9F3CC" w14:textId="77777777">
            <w:pPr>
              <w:widowControl w:val="0"/>
              <w:spacing w:line="276" w:lineRule="auto"/>
              <w:rPr>
                <w:sz w:val="22"/>
                <w:szCs w:val="22"/>
              </w:rPr>
            </w:pPr>
          </w:p>
        </w:tc>
      </w:tr>
      <w:tr w14:paraId="4A8AB5DA" w14:textId="77777777" w:rsidTr="00083866">
        <w:tblPrEx>
          <w:tblW w:w="0" w:type="auto"/>
          <w:tblLook w:val="04A0"/>
        </w:tblPrEx>
        <w:tc>
          <w:tcPr>
            <w:tcW w:w="8856" w:type="dxa"/>
            <w:gridSpan w:val="2"/>
            <w:shd w:val="clear" w:color="auto" w:fill="007EA5"/>
          </w:tcPr>
          <w:p w:rsidR="005872CD" w:rsidRPr="00083866" w:rsidP="005872CD" w14:paraId="438E70D0" w14:textId="77777777">
            <w:pPr>
              <w:widowControl w:val="0"/>
              <w:bidi w:val="0"/>
              <w:spacing w:line="276" w:lineRule="auto"/>
              <w:rPr>
                <w:color w:val="FFFFFF" w:themeColor="background1"/>
                <w:sz w:val="22"/>
                <w:szCs w:val="22"/>
              </w:rPr>
            </w:pPr>
            <w:r w:rsidRPr="00083866">
              <w:rPr>
                <w:b/>
                <w:bCs/>
                <w:color w:val="FFFFFF" w:themeColor="background1"/>
                <w:sz w:val="22"/>
                <w:szCs w:val="22"/>
                <w:rtl w:val="0"/>
                <w:lang w:val="fr"/>
              </w:rPr>
              <w:t>CALENDRIER</w:t>
            </w:r>
          </w:p>
        </w:tc>
      </w:tr>
      <w:tr w14:paraId="144A1FD5" w14:textId="77777777" w:rsidTr="00083866">
        <w:tblPrEx>
          <w:tblW w:w="0" w:type="auto"/>
          <w:tblLook w:val="04A0"/>
        </w:tblPrEx>
        <w:tc>
          <w:tcPr>
            <w:tcW w:w="3438" w:type="dxa"/>
            <w:shd w:val="clear" w:color="auto" w:fill="D9D9D9" w:themeFill="background1" w:themeFillShade="D9"/>
          </w:tcPr>
          <w:p w:rsidR="005872CD" w:rsidRPr="009A00FF" w:rsidP="005872CD" w14:paraId="466F4150" w14:textId="77777777">
            <w:pPr>
              <w:widowControl w:val="0"/>
              <w:bidi w:val="0"/>
              <w:spacing w:line="276" w:lineRule="auto"/>
              <w:rPr>
                <w:sz w:val="22"/>
                <w:szCs w:val="22"/>
              </w:rPr>
            </w:pPr>
            <w:r w:rsidRPr="009A00FF">
              <w:rPr>
                <w:sz w:val="22"/>
                <w:szCs w:val="22"/>
                <w:rtl w:val="0"/>
                <w:lang w:val="fr"/>
              </w:rPr>
              <w:t xml:space="preserve">Quand voulez-vous commencer ? </w:t>
            </w:r>
          </w:p>
        </w:tc>
        <w:tc>
          <w:tcPr>
            <w:tcW w:w="5418" w:type="dxa"/>
            <w:shd w:val="clear" w:color="auto" w:fill="D9D9D9" w:themeFill="background1" w:themeFillShade="D9"/>
          </w:tcPr>
          <w:p w:rsidR="005872CD" w:rsidRPr="009A00FF" w:rsidP="005872CD" w14:paraId="35298117" w14:textId="77777777">
            <w:pPr>
              <w:widowControl w:val="0"/>
              <w:spacing w:line="276" w:lineRule="auto"/>
              <w:rPr>
                <w:sz w:val="22"/>
                <w:szCs w:val="22"/>
              </w:rPr>
            </w:pPr>
          </w:p>
        </w:tc>
      </w:tr>
      <w:tr w14:paraId="5BC1F03B" w14:textId="77777777" w:rsidTr="00083866">
        <w:tblPrEx>
          <w:tblW w:w="0" w:type="auto"/>
          <w:tblLook w:val="04A0"/>
        </w:tblPrEx>
        <w:tc>
          <w:tcPr>
            <w:tcW w:w="3438" w:type="dxa"/>
            <w:shd w:val="clear" w:color="auto" w:fill="D9D9D9" w:themeFill="background1" w:themeFillShade="D9"/>
          </w:tcPr>
          <w:p w:rsidR="005872CD" w:rsidRPr="009A00FF" w:rsidP="005872CD" w14:paraId="7AB3E500" w14:textId="77777777">
            <w:pPr>
              <w:widowControl w:val="0"/>
              <w:bidi w:val="0"/>
              <w:spacing w:line="276" w:lineRule="auto"/>
              <w:rPr>
                <w:sz w:val="22"/>
                <w:szCs w:val="22"/>
              </w:rPr>
            </w:pPr>
            <w:r w:rsidRPr="009A00FF">
              <w:rPr>
                <w:sz w:val="22"/>
                <w:szCs w:val="22"/>
                <w:rtl w:val="0"/>
                <w:lang w:val="fr"/>
              </w:rPr>
              <w:t>Comment allez-vous décider du moment où les conversations auront lieu ?</w:t>
            </w:r>
          </w:p>
        </w:tc>
        <w:tc>
          <w:tcPr>
            <w:tcW w:w="5418" w:type="dxa"/>
            <w:shd w:val="clear" w:color="auto" w:fill="D9D9D9" w:themeFill="background1" w:themeFillShade="D9"/>
          </w:tcPr>
          <w:p w:rsidR="005872CD" w:rsidRPr="009A00FF" w:rsidP="005872CD" w14:paraId="62651ACC" w14:textId="77777777">
            <w:pPr>
              <w:widowControl w:val="0"/>
              <w:spacing w:line="276" w:lineRule="auto"/>
              <w:rPr>
                <w:sz w:val="22"/>
                <w:szCs w:val="22"/>
              </w:rPr>
            </w:pPr>
          </w:p>
        </w:tc>
      </w:tr>
      <w:tr w14:paraId="745224FC" w14:textId="77777777" w:rsidTr="00083866">
        <w:tblPrEx>
          <w:tblW w:w="0" w:type="auto"/>
          <w:tblLook w:val="04A0"/>
        </w:tblPrEx>
        <w:tc>
          <w:tcPr>
            <w:tcW w:w="8856" w:type="dxa"/>
            <w:gridSpan w:val="2"/>
            <w:shd w:val="clear" w:color="auto" w:fill="007EA5"/>
          </w:tcPr>
          <w:p w:rsidR="005872CD" w:rsidRPr="00083866" w:rsidP="005872CD" w14:paraId="3A29E565" w14:textId="77777777">
            <w:pPr>
              <w:widowControl w:val="0"/>
              <w:bidi w:val="0"/>
              <w:spacing w:line="276" w:lineRule="auto"/>
              <w:rPr>
                <w:color w:val="FFFFFF" w:themeColor="background1"/>
                <w:sz w:val="22"/>
                <w:szCs w:val="22"/>
              </w:rPr>
            </w:pPr>
            <w:r w:rsidRPr="00083866">
              <w:rPr>
                <w:b/>
                <w:color w:val="FFFFFF" w:themeColor="background1"/>
                <w:sz w:val="22"/>
                <w:szCs w:val="22"/>
                <w:rtl w:val="0"/>
                <w:lang w:val="fr"/>
              </w:rPr>
              <w:t xml:space="preserve">PUBLIC </w:t>
            </w:r>
          </w:p>
        </w:tc>
      </w:tr>
      <w:tr w14:paraId="3E76A824" w14:textId="77777777" w:rsidTr="00083866">
        <w:tblPrEx>
          <w:tblW w:w="0" w:type="auto"/>
          <w:tblLook w:val="04A0"/>
        </w:tblPrEx>
        <w:tc>
          <w:tcPr>
            <w:tcW w:w="3438" w:type="dxa"/>
            <w:shd w:val="clear" w:color="auto" w:fill="D9D9D9" w:themeFill="background1" w:themeFillShade="D9"/>
          </w:tcPr>
          <w:p w:rsidR="005872CD" w:rsidRPr="009A00FF" w:rsidP="005872CD" w14:paraId="0E61DAD3" w14:textId="77777777">
            <w:pPr>
              <w:widowControl w:val="0"/>
              <w:bidi w:val="0"/>
              <w:spacing w:line="276" w:lineRule="auto"/>
              <w:rPr>
                <w:sz w:val="22"/>
                <w:szCs w:val="22"/>
              </w:rPr>
            </w:pPr>
            <w:r w:rsidRPr="009A00FF">
              <w:rPr>
                <w:sz w:val="22"/>
                <w:szCs w:val="22"/>
                <w:rtl w:val="0"/>
                <w:lang w:val="fr"/>
              </w:rPr>
              <w:t xml:space="preserve">Qui est votre public ? </w:t>
            </w:r>
          </w:p>
        </w:tc>
        <w:tc>
          <w:tcPr>
            <w:tcW w:w="5418" w:type="dxa"/>
            <w:shd w:val="clear" w:color="auto" w:fill="D9D9D9" w:themeFill="background1" w:themeFillShade="D9"/>
          </w:tcPr>
          <w:p w:rsidR="005872CD" w:rsidRPr="009A00FF" w:rsidP="005872CD" w14:paraId="5B148D1E" w14:textId="77777777">
            <w:pPr>
              <w:widowControl w:val="0"/>
              <w:spacing w:line="276" w:lineRule="auto"/>
              <w:rPr>
                <w:sz w:val="22"/>
                <w:szCs w:val="22"/>
              </w:rPr>
            </w:pPr>
          </w:p>
        </w:tc>
      </w:tr>
      <w:tr w14:paraId="054268EC" w14:textId="77777777" w:rsidTr="00083866">
        <w:tblPrEx>
          <w:tblW w:w="0" w:type="auto"/>
          <w:tblLook w:val="04A0"/>
        </w:tblPrEx>
        <w:tc>
          <w:tcPr>
            <w:tcW w:w="3438" w:type="dxa"/>
            <w:shd w:val="clear" w:color="auto" w:fill="D9D9D9" w:themeFill="background1" w:themeFillShade="D9"/>
          </w:tcPr>
          <w:p w:rsidR="005872CD" w:rsidRPr="009A00FF" w:rsidP="005872CD" w14:paraId="691D4AA9" w14:textId="77777777">
            <w:pPr>
              <w:widowControl w:val="0"/>
              <w:bidi w:val="0"/>
              <w:spacing w:line="276" w:lineRule="auto"/>
              <w:rPr>
                <w:sz w:val="22"/>
                <w:szCs w:val="22"/>
              </w:rPr>
            </w:pPr>
            <w:r w:rsidRPr="009A00FF">
              <w:rPr>
                <w:sz w:val="22"/>
                <w:szCs w:val="22"/>
                <w:rtl w:val="0"/>
                <w:lang w:val="fr"/>
              </w:rPr>
              <w:t xml:space="preserve">Y avez-vous accès ? </w:t>
            </w:r>
          </w:p>
        </w:tc>
        <w:tc>
          <w:tcPr>
            <w:tcW w:w="5418" w:type="dxa"/>
            <w:shd w:val="clear" w:color="auto" w:fill="D9D9D9" w:themeFill="background1" w:themeFillShade="D9"/>
          </w:tcPr>
          <w:p w:rsidR="005872CD" w:rsidRPr="009A00FF" w:rsidP="005872CD" w14:paraId="23C63094" w14:textId="77777777">
            <w:pPr>
              <w:widowControl w:val="0"/>
              <w:spacing w:line="276" w:lineRule="auto"/>
              <w:ind w:left="720"/>
              <w:rPr>
                <w:sz w:val="22"/>
                <w:szCs w:val="22"/>
              </w:rPr>
            </w:pPr>
          </w:p>
        </w:tc>
      </w:tr>
      <w:tr w14:paraId="303E41E3" w14:textId="77777777" w:rsidTr="00083866">
        <w:tblPrEx>
          <w:tblW w:w="0" w:type="auto"/>
          <w:tblLook w:val="04A0"/>
        </w:tblPrEx>
        <w:tc>
          <w:tcPr>
            <w:tcW w:w="3438" w:type="dxa"/>
            <w:shd w:val="clear" w:color="auto" w:fill="D9D9D9" w:themeFill="background1" w:themeFillShade="D9"/>
          </w:tcPr>
          <w:p w:rsidR="005872CD" w:rsidRPr="009A00FF" w:rsidP="00733530" w14:paraId="5FBFE054" w14:textId="7DDE9267">
            <w:pPr>
              <w:widowControl w:val="0"/>
              <w:bidi w:val="0"/>
              <w:spacing w:line="276" w:lineRule="auto"/>
              <w:rPr>
                <w:sz w:val="22"/>
                <w:szCs w:val="22"/>
              </w:rPr>
            </w:pPr>
            <w:r>
              <w:rPr>
                <w:sz w:val="22"/>
                <w:szCs w:val="22"/>
                <w:rtl w:val="0"/>
                <w:lang w:val="fr"/>
              </w:rPr>
              <w:t>Quel support aiment-ils utiliser pour échanger des informations ?</w:t>
            </w:r>
          </w:p>
        </w:tc>
        <w:tc>
          <w:tcPr>
            <w:tcW w:w="5418" w:type="dxa"/>
            <w:shd w:val="clear" w:color="auto" w:fill="D9D9D9" w:themeFill="background1" w:themeFillShade="D9"/>
          </w:tcPr>
          <w:p w:rsidR="005872CD" w:rsidRPr="009A00FF" w:rsidP="005872CD" w14:paraId="5F0DD200" w14:textId="77777777">
            <w:pPr>
              <w:widowControl w:val="0"/>
              <w:spacing w:line="276" w:lineRule="auto"/>
              <w:rPr>
                <w:sz w:val="22"/>
                <w:szCs w:val="22"/>
              </w:rPr>
            </w:pPr>
          </w:p>
        </w:tc>
      </w:tr>
      <w:tr w14:paraId="1C22881C" w14:textId="77777777" w:rsidTr="001439F1">
        <w:tblPrEx>
          <w:tblW w:w="0" w:type="auto"/>
          <w:tblLook w:val="04A0"/>
        </w:tblPrEx>
        <w:tc>
          <w:tcPr>
            <w:tcW w:w="8856" w:type="dxa"/>
            <w:gridSpan w:val="2"/>
            <w:shd w:val="clear" w:color="auto" w:fill="007EA5"/>
          </w:tcPr>
          <w:p w:rsidR="00083866" w:rsidRPr="009A00FF" w:rsidP="005872CD" w14:paraId="43C949D7" w14:textId="167BCB24">
            <w:pPr>
              <w:widowControl w:val="0"/>
              <w:bidi w:val="0"/>
              <w:spacing w:line="276" w:lineRule="auto"/>
              <w:rPr>
                <w:sz w:val="22"/>
                <w:szCs w:val="22"/>
              </w:rPr>
            </w:pPr>
            <w:r w:rsidRPr="00083866">
              <w:rPr>
                <w:b/>
                <w:color w:val="FFFFFF" w:themeColor="background1"/>
                <w:sz w:val="22"/>
                <w:szCs w:val="22"/>
                <w:rtl w:val="0"/>
                <w:lang w:val="fr"/>
              </w:rPr>
              <w:t>STRATÉGIES</w:t>
            </w:r>
          </w:p>
        </w:tc>
      </w:tr>
      <w:tr w14:paraId="1D373642" w14:textId="77777777" w:rsidTr="00083866">
        <w:tblPrEx>
          <w:tblW w:w="0" w:type="auto"/>
          <w:tblLook w:val="04A0"/>
        </w:tblPrEx>
        <w:tc>
          <w:tcPr>
            <w:tcW w:w="3438" w:type="dxa"/>
            <w:shd w:val="clear" w:color="auto" w:fill="D9D9D9" w:themeFill="background1" w:themeFillShade="D9"/>
          </w:tcPr>
          <w:p w:rsidR="005872CD" w:rsidRPr="009A00FF" w:rsidP="005872CD" w14:paraId="73CC6D31" w14:textId="77777777">
            <w:pPr>
              <w:widowControl w:val="0"/>
              <w:bidi w:val="0"/>
              <w:spacing w:line="276" w:lineRule="auto"/>
              <w:rPr>
                <w:sz w:val="22"/>
                <w:szCs w:val="22"/>
              </w:rPr>
            </w:pPr>
            <w:r w:rsidRPr="009A00FF">
              <w:rPr>
                <w:sz w:val="22"/>
                <w:szCs w:val="22"/>
                <w:rtl w:val="0"/>
                <w:lang w:val="fr"/>
              </w:rPr>
              <w:t>Quelles stratégies allez-vous employer pour capter votre public cible ?</w:t>
            </w:r>
          </w:p>
        </w:tc>
        <w:tc>
          <w:tcPr>
            <w:tcW w:w="5418" w:type="dxa"/>
            <w:shd w:val="clear" w:color="auto" w:fill="D9D9D9" w:themeFill="background1" w:themeFillShade="D9"/>
          </w:tcPr>
          <w:p w:rsidR="005872CD" w:rsidRPr="009A00FF" w:rsidP="005872CD" w14:paraId="0485D489" w14:textId="77777777">
            <w:pPr>
              <w:widowControl w:val="0"/>
              <w:spacing w:line="276" w:lineRule="auto"/>
              <w:rPr>
                <w:sz w:val="22"/>
                <w:szCs w:val="22"/>
              </w:rPr>
            </w:pPr>
          </w:p>
        </w:tc>
      </w:tr>
      <w:tr w14:paraId="1AD21780" w14:textId="77777777" w:rsidTr="00083866">
        <w:tblPrEx>
          <w:tblW w:w="0" w:type="auto"/>
          <w:tblLook w:val="04A0"/>
        </w:tblPrEx>
        <w:tc>
          <w:tcPr>
            <w:tcW w:w="3438" w:type="dxa"/>
            <w:shd w:val="clear" w:color="auto" w:fill="D9D9D9" w:themeFill="background1" w:themeFillShade="D9"/>
          </w:tcPr>
          <w:p w:rsidR="005872CD" w:rsidRPr="009A00FF" w:rsidP="005872CD" w14:paraId="6A293513" w14:textId="77777777">
            <w:pPr>
              <w:widowControl w:val="0"/>
              <w:bidi w:val="0"/>
              <w:spacing w:line="276" w:lineRule="auto"/>
              <w:rPr>
                <w:sz w:val="22"/>
                <w:szCs w:val="22"/>
              </w:rPr>
            </w:pPr>
            <w:r w:rsidRPr="009A00FF">
              <w:rPr>
                <w:sz w:val="22"/>
                <w:szCs w:val="22"/>
                <w:rtl w:val="0"/>
                <w:lang w:val="fr"/>
              </w:rPr>
              <w:t>Quelles stratégies allez-vous employer pour atteindre vos objectifs ?</w:t>
            </w:r>
          </w:p>
        </w:tc>
        <w:tc>
          <w:tcPr>
            <w:tcW w:w="5418" w:type="dxa"/>
            <w:shd w:val="clear" w:color="auto" w:fill="D9D9D9" w:themeFill="background1" w:themeFillShade="D9"/>
          </w:tcPr>
          <w:p w:rsidR="005872CD" w:rsidRPr="009A00FF" w:rsidP="005872CD" w14:paraId="49E61575" w14:textId="77777777">
            <w:pPr>
              <w:widowControl w:val="0"/>
              <w:spacing w:line="276" w:lineRule="auto"/>
              <w:rPr>
                <w:sz w:val="22"/>
                <w:szCs w:val="22"/>
              </w:rPr>
            </w:pPr>
          </w:p>
        </w:tc>
      </w:tr>
      <w:tr w14:paraId="07D6698F" w14:textId="77777777" w:rsidTr="00083866">
        <w:tblPrEx>
          <w:tblW w:w="0" w:type="auto"/>
          <w:tblLook w:val="04A0"/>
        </w:tblPrEx>
        <w:tc>
          <w:tcPr>
            <w:tcW w:w="8856" w:type="dxa"/>
            <w:gridSpan w:val="2"/>
            <w:shd w:val="clear" w:color="auto" w:fill="007EA5"/>
          </w:tcPr>
          <w:p w:rsidR="005872CD" w:rsidRPr="00083866" w:rsidP="005872CD" w14:paraId="08DC55DB" w14:textId="77777777">
            <w:pPr>
              <w:widowControl w:val="0"/>
              <w:bidi w:val="0"/>
              <w:spacing w:line="276" w:lineRule="auto"/>
              <w:rPr>
                <w:color w:val="FFFFFF" w:themeColor="background1"/>
                <w:sz w:val="22"/>
                <w:szCs w:val="22"/>
              </w:rPr>
            </w:pPr>
            <w:r w:rsidRPr="00083866">
              <w:rPr>
                <w:b/>
                <w:color w:val="FFFFFF" w:themeColor="background1"/>
                <w:sz w:val="22"/>
                <w:szCs w:val="22"/>
                <w:rtl w:val="0"/>
                <w:lang w:val="fr"/>
              </w:rPr>
              <w:t>SÉCURITÉ</w:t>
            </w:r>
          </w:p>
        </w:tc>
      </w:tr>
      <w:tr w14:paraId="1D81FB4F" w14:textId="77777777" w:rsidTr="00083866">
        <w:tblPrEx>
          <w:tblW w:w="0" w:type="auto"/>
          <w:tblLook w:val="04A0"/>
        </w:tblPrEx>
        <w:tc>
          <w:tcPr>
            <w:tcW w:w="3438" w:type="dxa"/>
            <w:shd w:val="clear" w:color="auto" w:fill="D9D9D9" w:themeFill="background1" w:themeFillShade="D9"/>
          </w:tcPr>
          <w:p w:rsidR="005872CD" w:rsidRPr="009A00FF" w:rsidP="005872CD" w14:paraId="479C52DD" w14:textId="77777777">
            <w:pPr>
              <w:widowControl w:val="0"/>
              <w:bidi w:val="0"/>
              <w:spacing w:line="276" w:lineRule="auto"/>
              <w:rPr>
                <w:sz w:val="22"/>
                <w:szCs w:val="22"/>
              </w:rPr>
            </w:pPr>
            <w:r w:rsidRPr="009A00FF">
              <w:rPr>
                <w:sz w:val="22"/>
                <w:szCs w:val="22"/>
                <w:rtl w:val="0"/>
                <w:lang w:val="fr"/>
              </w:rPr>
              <w:t xml:space="preserve">Des informations sensibles seront-elles partagées ? </w:t>
            </w:r>
          </w:p>
        </w:tc>
        <w:tc>
          <w:tcPr>
            <w:tcW w:w="5418" w:type="dxa"/>
            <w:shd w:val="clear" w:color="auto" w:fill="D9D9D9" w:themeFill="background1" w:themeFillShade="D9"/>
          </w:tcPr>
          <w:p w:rsidR="005872CD" w:rsidRPr="009A00FF" w:rsidP="005872CD" w14:paraId="5323BFCD" w14:textId="77777777">
            <w:pPr>
              <w:widowControl w:val="0"/>
              <w:spacing w:line="276" w:lineRule="auto"/>
              <w:rPr>
                <w:sz w:val="22"/>
                <w:szCs w:val="22"/>
              </w:rPr>
            </w:pPr>
          </w:p>
        </w:tc>
      </w:tr>
      <w:tr w14:paraId="6A269662" w14:textId="77777777" w:rsidTr="00083866">
        <w:tblPrEx>
          <w:tblW w:w="0" w:type="auto"/>
          <w:tblLook w:val="04A0"/>
        </w:tblPrEx>
        <w:tc>
          <w:tcPr>
            <w:tcW w:w="3438" w:type="dxa"/>
            <w:shd w:val="clear" w:color="auto" w:fill="D9D9D9" w:themeFill="background1" w:themeFillShade="D9"/>
          </w:tcPr>
          <w:p w:rsidR="005872CD" w:rsidRPr="009A00FF" w:rsidP="005872CD" w14:paraId="1E92C564" w14:textId="5EA36C48">
            <w:pPr>
              <w:widowControl w:val="0"/>
              <w:bidi w:val="0"/>
              <w:spacing w:line="276" w:lineRule="auto"/>
              <w:rPr>
                <w:sz w:val="22"/>
                <w:szCs w:val="22"/>
              </w:rPr>
            </w:pPr>
            <w:r w:rsidRPr="009A00FF">
              <w:rPr>
                <w:sz w:val="22"/>
                <w:szCs w:val="22"/>
                <w:rtl w:val="0"/>
                <w:lang w:val="fr"/>
              </w:rPr>
              <w:t xml:space="preserve">Quel niveau de sécurité est nécessaire pour votre CdC ? </w:t>
            </w:r>
          </w:p>
        </w:tc>
        <w:tc>
          <w:tcPr>
            <w:tcW w:w="5418" w:type="dxa"/>
            <w:shd w:val="clear" w:color="auto" w:fill="D9D9D9" w:themeFill="background1" w:themeFillShade="D9"/>
          </w:tcPr>
          <w:p w:rsidR="005872CD" w:rsidRPr="009A00FF" w:rsidP="005872CD" w14:paraId="7FAB4FF0" w14:textId="77777777">
            <w:pPr>
              <w:widowControl w:val="0"/>
              <w:spacing w:line="276" w:lineRule="auto"/>
              <w:rPr>
                <w:sz w:val="22"/>
                <w:szCs w:val="22"/>
              </w:rPr>
            </w:pPr>
          </w:p>
        </w:tc>
      </w:tr>
      <w:tr w14:paraId="4DE1096A" w14:textId="77777777" w:rsidTr="00083866">
        <w:tblPrEx>
          <w:tblW w:w="0" w:type="auto"/>
          <w:tblLook w:val="04A0"/>
        </w:tblPrEx>
        <w:tc>
          <w:tcPr>
            <w:tcW w:w="3438" w:type="dxa"/>
            <w:shd w:val="clear" w:color="auto" w:fill="D9D9D9" w:themeFill="background1" w:themeFillShade="D9"/>
          </w:tcPr>
          <w:p w:rsidR="005872CD" w:rsidRPr="009A00FF" w:rsidP="00733530" w14:paraId="65641287" w14:textId="3E7DF187">
            <w:pPr>
              <w:widowControl w:val="0"/>
              <w:bidi w:val="0"/>
              <w:spacing w:line="276" w:lineRule="auto"/>
              <w:rPr>
                <w:sz w:val="22"/>
                <w:szCs w:val="22"/>
              </w:rPr>
            </w:pPr>
            <w:r w:rsidRPr="009A00FF">
              <w:rPr>
                <w:sz w:val="22"/>
                <w:szCs w:val="22"/>
                <w:rtl w:val="0"/>
                <w:lang w:val="fr"/>
              </w:rPr>
              <w:t>Comment allez-vous expliquer la sécurité et la confidentialité à vos membres ?</w:t>
            </w:r>
          </w:p>
        </w:tc>
        <w:tc>
          <w:tcPr>
            <w:tcW w:w="5418" w:type="dxa"/>
            <w:shd w:val="clear" w:color="auto" w:fill="D9D9D9" w:themeFill="background1" w:themeFillShade="D9"/>
          </w:tcPr>
          <w:p w:rsidR="005872CD" w:rsidRPr="009A00FF" w:rsidP="005872CD" w14:paraId="4B27B895" w14:textId="77777777">
            <w:pPr>
              <w:widowControl w:val="0"/>
              <w:spacing w:line="276" w:lineRule="auto"/>
              <w:rPr>
                <w:sz w:val="22"/>
                <w:szCs w:val="22"/>
              </w:rPr>
            </w:pPr>
          </w:p>
        </w:tc>
      </w:tr>
      <w:tr w14:paraId="39995B90" w14:textId="77777777" w:rsidTr="00083866">
        <w:tblPrEx>
          <w:tblW w:w="0" w:type="auto"/>
          <w:tblLook w:val="04A0"/>
        </w:tblPrEx>
        <w:tc>
          <w:tcPr>
            <w:tcW w:w="8856" w:type="dxa"/>
            <w:gridSpan w:val="2"/>
            <w:shd w:val="clear" w:color="auto" w:fill="007EA5"/>
          </w:tcPr>
          <w:p w:rsidR="005872CD" w:rsidRPr="00083866" w:rsidP="005872CD" w14:paraId="4D3306D1" w14:textId="77777777">
            <w:pPr>
              <w:widowControl w:val="0"/>
              <w:bidi w:val="0"/>
              <w:spacing w:line="276" w:lineRule="auto"/>
              <w:rPr>
                <w:color w:val="FFFFFF" w:themeColor="background1"/>
                <w:sz w:val="22"/>
                <w:szCs w:val="22"/>
              </w:rPr>
            </w:pPr>
            <w:r w:rsidRPr="00083866">
              <w:rPr>
                <w:b/>
                <w:color w:val="FFFFFF" w:themeColor="background1"/>
                <w:sz w:val="22"/>
                <w:szCs w:val="22"/>
                <w:rtl w:val="0"/>
                <w:lang w:val="fr"/>
              </w:rPr>
              <w:t>CULTURE</w:t>
            </w:r>
          </w:p>
        </w:tc>
      </w:tr>
      <w:tr w14:paraId="4000A14C" w14:textId="77777777" w:rsidTr="00083866">
        <w:tblPrEx>
          <w:tblW w:w="0" w:type="auto"/>
          <w:tblLook w:val="04A0"/>
        </w:tblPrEx>
        <w:tc>
          <w:tcPr>
            <w:tcW w:w="3438" w:type="dxa"/>
            <w:shd w:val="clear" w:color="auto" w:fill="D9D9D9" w:themeFill="background1" w:themeFillShade="D9"/>
          </w:tcPr>
          <w:p w:rsidR="005872CD" w:rsidRPr="009A00FF" w:rsidP="005872CD" w14:paraId="4B5A82C5" w14:textId="77777777">
            <w:pPr>
              <w:widowControl w:val="0"/>
              <w:bidi w:val="0"/>
              <w:spacing w:line="276" w:lineRule="auto"/>
              <w:rPr>
                <w:sz w:val="22"/>
                <w:szCs w:val="22"/>
              </w:rPr>
            </w:pPr>
            <w:r w:rsidRPr="009A00FF">
              <w:rPr>
                <w:sz w:val="22"/>
                <w:szCs w:val="22"/>
                <w:rtl w:val="0"/>
                <w:lang w:val="fr"/>
              </w:rPr>
              <w:t xml:space="preserve">Comment les conversations au sein de la communauté vont-elles commencer ? </w:t>
            </w:r>
          </w:p>
        </w:tc>
        <w:tc>
          <w:tcPr>
            <w:tcW w:w="5418" w:type="dxa"/>
            <w:shd w:val="clear" w:color="auto" w:fill="D9D9D9" w:themeFill="background1" w:themeFillShade="D9"/>
          </w:tcPr>
          <w:p w:rsidR="005872CD" w:rsidRPr="009A00FF" w:rsidP="005872CD" w14:paraId="6A57A923" w14:textId="77777777">
            <w:pPr>
              <w:widowControl w:val="0"/>
              <w:spacing w:line="276" w:lineRule="auto"/>
              <w:rPr>
                <w:sz w:val="22"/>
                <w:szCs w:val="22"/>
              </w:rPr>
            </w:pPr>
          </w:p>
        </w:tc>
      </w:tr>
      <w:tr w14:paraId="4182103E" w14:textId="77777777" w:rsidTr="00083866">
        <w:tblPrEx>
          <w:tblW w:w="0" w:type="auto"/>
          <w:tblLook w:val="04A0"/>
        </w:tblPrEx>
        <w:tc>
          <w:tcPr>
            <w:tcW w:w="3438" w:type="dxa"/>
            <w:shd w:val="clear" w:color="auto" w:fill="D9D9D9" w:themeFill="background1" w:themeFillShade="D9"/>
          </w:tcPr>
          <w:p w:rsidR="005872CD" w:rsidRPr="009A00FF" w:rsidP="005872CD" w14:paraId="7338A491" w14:textId="347D05C9">
            <w:pPr>
              <w:widowControl w:val="0"/>
              <w:bidi w:val="0"/>
              <w:spacing w:line="276" w:lineRule="auto"/>
              <w:rPr>
                <w:sz w:val="22"/>
                <w:szCs w:val="22"/>
              </w:rPr>
            </w:pPr>
            <w:r>
              <w:rPr>
                <w:sz w:val="22"/>
                <w:szCs w:val="22"/>
                <w:rtl w:val="0"/>
                <w:lang w:val="fr"/>
              </w:rPr>
              <w:t xml:space="preserve">Les conversations seront-elles modérées par le dirigeant de la communauté ? </w:t>
            </w:r>
          </w:p>
        </w:tc>
        <w:tc>
          <w:tcPr>
            <w:tcW w:w="5418" w:type="dxa"/>
            <w:shd w:val="clear" w:color="auto" w:fill="D9D9D9" w:themeFill="background1" w:themeFillShade="D9"/>
          </w:tcPr>
          <w:p w:rsidR="005872CD" w:rsidRPr="009A00FF" w:rsidP="005872CD" w14:paraId="5F0E4536" w14:textId="77777777">
            <w:pPr>
              <w:widowControl w:val="0"/>
              <w:spacing w:line="276" w:lineRule="auto"/>
              <w:rPr>
                <w:sz w:val="22"/>
                <w:szCs w:val="22"/>
              </w:rPr>
            </w:pPr>
          </w:p>
        </w:tc>
      </w:tr>
      <w:tr w14:paraId="10EB5533" w14:textId="77777777" w:rsidTr="00083866">
        <w:tblPrEx>
          <w:tblW w:w="0" w:type="auto"/>
          <w:tblLook w:val="04A0"/>
        </w:tblPrEx>
        <w:tc>
          <w:tcPr>
            <w:tcW w:w="3438" w:type="dxa"/>
            <w:shd w:val="clear" w:color="auto" w:fill="D9D9D9" w:themeFill="background1" w:themeFillShade="D9"/>
          </w:tcPr>
          <w:p w:rsidR="005872CD" w:rsidRPr="009A00FF" w:rsidP="005872CD" w14:paraId="35B5FC61" w14:textId="192DB659">
            <w:pPr>
              <w:widowControl w:val="0"/>
              <w:bidi w:val="0"/>
              <w:spacing w:line="276" w:lineRule="auto"/>
              <w:rPr>
                <w:sz w:val="22"/>
                <w:szCs w:val="22"/>
              </w:rPr>
            </w:pPr>
            <w:r>
              <w:rPr>
                <w:sz w:val="22"/>
                <w:szCs w:val="22"/>
                <w:rtl w:val="0"/>
                <w:lang w:val="fr"/>
              </w:rPr>
              <w:t>Quel style correspondrait à l'objectif de votre communauté ?</w:t>
            </w:r>
          </w:p>
        </w:tc>
        <w:tc>
          <w:tcPr>
            <w:tcW w:w="5418" w:type="dxa"/>
            <w:shd w:val="clear" w:color="auto" w:fill="D9D9D9" w:themeFill="background1" w:themeFillShade="D9"/>
          </w:tcPr>
          <w:p w:rsidR="005872CD" w:rsidRPr="009A00FF" w:rsidP="005872CD" w14:paraId="219FF79F" w14:textId="77777777">
            <w:pPr>
              <w:widowControl w:val="0"/>
              <w:spacing w:line="276" w:lineRule="auto"/>
              <w:rPr>
                <w:sz w:val="22"/>
                <w:szCs w:val="22"/>
              </w:rPr>
            </w:pPr>
          </w:p>
        </w:tc>
      </w:tr>
    </w:tbl>
    <w:p w:rsidR="009B133F" w:rsidRPr="00E84E9D" w:rsidP="00E84E9D" w14:paraId="3E7D1C69" w14:textId="77777777">
      <w:pPr>
        <w:spacing w:line="276" w:lineRule="auto"/>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872CD" w:rsidP="00703F2E" w14:paraId="6BF1239C" w14:textId="77777777">
        <w:pPr>
          <w:pStyle w:val="Footer"/>
          <w:jc w:val="right"/>
        </w:pPr>
        <w:r>
          <w:fldChar w:fldCharType="begin"/>
        </w:r>
        <w:r>
          <w:instrText xml:space="preserve"> PAGE   \* MERGEFORMAT </w:instrText>
        </w:r>
        <w:r>
          <w:fldChar w:fldCharType="separate"/>
        </w:r>
        <w:r w:rsidR="0073353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872CD" w14:paraId="4CF90735" w14:textId="08975DBC">
        <w:pPr>
          <w:pStyle w:val="Footer"/>
          <w:jc w:val="right"/>
        </w:pPr>
        <w:r>
          <w:fldChar w:fldCharType="begin"/>
        </w:r>
        <w:r>
          <w:instrText xml:space="preserve"> PAGE   \* MERGEFORMAT </w:instrText>
        </w:r>
        <w:r>
          <w:fldChar w:fldCharType="separate"/>
        </w:r>
        <w:r w:rsidR="00733530">
          <w:rPr>
            <w:noProof/>
          </w:rPr>
          <w:t>1</w:t>
        </w:r>
        <w:r>
          <w:rPr>
            <w:noProof/>
          </w:rPr>
          <w:fldChar w:fldCharType="end"/>
        </w:r>
      </w:p>
    </w:sdtContent>
  </w:sdt>
  <w:p w:rsidR="00431290" w:rsidRPr="000E7712" w:rsidP="00431290" w14:paraId="1053F0B2"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5872CD" w:rsidRPr="00092279" w:rsidP="00431290" w14:paraId="6BE7372C" w14:textId="1A4CD354">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CD"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CD"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82584"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9C048F6"/>
    <w:multiLevelType w:val="hybridMultilevel"/>
    <w:tmpl w:val="0B761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F5A41DC"/>
    <w:multiLevelType w:val="hybridMultilevel"/>
    <w:tmpl w:val="C33444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9EA06B4"/>
    <w:multiLevelType w:val="hybridMultilevel"/>
    <w:tmpl w:val="B0264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2"/>
  </w:num>
  <w:num w:numId="5">
    <w:abstractNumId w:val="3"/>
  </w:num>
  <w:num w:numId="6">
    <w:abstractNumId w:val="6"/>
  </w:num>
  <w:num w:numId="7">
    <w:abstractNumId w:val="5"/>
  </w:num>
  <w:num w:numId="8">
    <w:abstractNumId w:val="9"/>
  </w:num>
  <w:num w:numId="9">
    <w:abstractNumId w:val="15"/>
  </w:num>
  <w:num w:numId="10">
    <w:abstractNumId w:val="8"/>
  </w:num>
  <w:num w:numId="11">
    <w:abstractNumId w:val="4"/>
  </w:num>
  <w:num w:numId="12">
    <w:abstractNumId w:val="13"/>
  </w:num>
  <w:num w:numId="13">
    <w:abstractNumId w:val="16"/>
  </w:num>
  <w:num w:numId="14">
    <w:abstractNumId w:val="11"/>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30F4"/>
    <w:rsid w:val="00083866"/>
    <w:rsid w:val="00092279"/>
    <w:rsid w:val="000B0A08"/>
    <w:rsid w:val="000C6114"/>
    <w:rsid w:val="000E7712"/>
    <w:rsid w:val="000F7AA9"/>
    <w:rsid w:val="00181E13"/>
    <w:rsid w:val="00194099"/>
    <w:rsid w:val="001A7791"/>
    <w:rsid w:val="001C0DA3"/>
    <w:rsid w:val="001C281B"/>
    <w:rsid w:val="00206B10"/>
    <w:rsid w:val="00250AA8"/>
    <w:rsid w:val="00263913"/>
    <w:rsid w:val="00275ACF"/>
    <w:rsid w:val="002A73BD"/>
    <w:rsid w:val="002D3A6B"/>
    <w:rsid w:val="0030070D"/>
    <w:rsid w:val="003121B9"/>
    <w:rsid w:val="00313DB9"/>
    <w:rsid w:val="00332EA5"/>
    <w:rsid w:val="003D1A71"/>
    <w:rsid w:val="003D75BB"/>
    <w:rsid w:val="00431290"/>
    <w:rsid w:val="004D32EA"/>
    <w:rsid w:val="004F118D"/>
    <w:rsid w:val="004F5726"/>
    <w:rsid w:val="0055553D"/>
    <w:rsid w:val="005655EB"/>
    <w:rsid w:val="005872CD"/>
    <w:rsid w:val="005F46EB"/>
    <w:rsid w:val="00630F3F"/>
    <w:rsid w:val="00681FE7"/>
    <w:rsid w:val="00703F2E"/>
    <w:rsid w:val="00733530"/>
    <w:rsid w:val="009763B6"/>
    <w:rsid w:val="009923BB"/>
    <w:rsid w:val="009A00FF"/>
    <w:rsid w:val="009B133F"/>
    <w:rsid w:val="009C3275"/>
    <w:rsid w:val="00A43205"/>
    <w:rsid w:val="00A54584"/>
    <w:rsid w:val="00AD26EC"/>
    <w:rsid w:val="00AE1D16"/>
    <w:rsid w:val="00B06816"/>
    <w:rsid w:val="00BA7CA4"/>
    <w:rsid w:val="00C61912"/>
    <w:rsid w:val="00C6377D"/>
    <w:rsid w:val="00CB3DCE"/>
    <w:rsid w:val="00CC2C5D"/>
    <w:rsid w:val="00D05E0A"/>
    <w:rsid w:val="00D904BF"/>
    <w:rsid w:val="00E508AA"/>
    <w:rsid w:val="00E84E9D"/>
    <w:rsid w:val="00E966B8"/>
    <w:rsid w:val="00EA051F"/>
    <w:rsid w:val="00EF16F0"/>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64EC76C1-046E-42A8-84E4-A02009E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NormalWeb">
    <w:name w:val="Normal (Web)"/>
    <w:basedOn w:val="Normal"/>
    <w:uiPriority w:val="99"/>
    <w:unhideWhenUsed/>
    <w:rsid w:val="00431290"/>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48F4-864C-4D28-9481-7A6D7587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2017-11-12T21:09:00Z</dcterms:created>
  <dcterms:modified xsi:type="dcterms:W3CDTF">2021-07-22T20:29:00Z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